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06" w:type="pct"/>
        <w:tblInd w:w="-38"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75"/>
        <w:gridCol w:w="600"/>
        <w:gridCol w:w="304"/>
        <w:gridCol w:w="1182"/>
        <w:gridCol w:w="1180"/>
        <w:gridCol w:w="4539"/>
        <w:gridCol w:w="1441"/>
      </w:tblGrid>
      <w:tr w:rsidR="00E1143E" w:rsidRPr="00572374" w14:paraId="29677A4D" w14:textId="77777777" w:rsidTr="00D6130C">
        <w:trPr>
          <w:gridBefore w:val="1"/>
          <w:wBefore w:w="40" w:type="pct"/>
          <w:trHeight w:val="983"/>
        </w:trPr>
        <w:tc>
          <w:tcPr>
            <w:tcW w:w="322" w:type="pct"/>
            <w:vAlign w:val="center"/>
          </w:tcPr>
          <w:p w14:paraId="66C692FE" w14:textId="77777777" w:rsidR="00E1143E" w:rsidRPr="003402D2" w:rsidRDefault="00E1143E" w:rsidP="0047133F">
            <w:pPr>
              <w:jc w:val="both"/>
              <w:rPr>
                <w:sz w:val="28"/>
                <w:szCs w:val="28"/>
                <w:lang w:val="pl-PL"/>
              </w:rPr>
            </w:pPr>
          </w:p>
        </w:tc>
        <w:tc>
          <w:tcPr>
            <w:tcW w:w="3865" w:type="pct"/>
            <w:gridSpan w:val="4"/>
            <w:vAlign w:val="center"/>
          </w:tcPr>
          <w:p w14:paraId="6B01F9E1" w14:textId="6A05572C" w:rsidR="00E1143E" w:rsidRPr="003402D2" w:rsidRDefault="00572374" w:rsidP="00D6130C">
            <w:pPr>
              <w:spacing w:after="0"/>
              <w:ind w:left="132"/>
              <w:jc w:val="both"/>
              <w:rPr>
                <w:sz w:val="28"/>
                <w:szCs w:val="28"/>
              </w:rPr>
            </w:pPr>
            <w:r w:rsidRPr="003402D2">
              <w:rPr>
                <w:rFonts w:ascii="Arial" w:eastAsia="Times New Roman" w:hAnsi="Arial" w:cs="Arial"/>
                <w:sz w:val="28"/>
                <w:szCs w:val="28"/>
                <w:lang w:val="en"/>
              </w:rPr>
              <w:t xml:space="preserve">Requirements for </w:t>
            </w:r>
            <w:r w:rsidR="00D6130C" w:rsidRPr="003402D2">
              <w:rPr>
                <w:rFonts w:ascii="Arial" w:eastAsia="Times New Roman" w:hAnsi="Arial" w:cs="Arial"/>
                <w:sz w:val="28"/>
                <w:szCs w:val="28"/>
                <w:lang w:val="en"/>
              </w:rPr>
              <w:t>detailed design</w:t>
            </w:r>
            <w:r w:rsidRPr="003402D2">
              <w:rPr>
                <w:rFonts w:ascii="Arial" w:eastAsia="Times New Roman" w:hAnsi="Arial" w:cs="Arial"/>
                <w:sz w:val="28"/>
                <w:szCs w:val="28"/>
                <w:lang w:val="en"/>
              </w:rPr>
              <w:t xml:space="preserve"> and as-built documentation</w:t>
            </w:r>
          </w:p>
        </w:tc>
        <w:tc>
          <w:tcPr>
            <w:tcW w:w="773" w:type="pct"/>
            <w:vAlign w:val="center"/>
          </w:tcPr>
          <w:p w14:paraId="45DC2440" w14:textId="77777777" w:rsidR="00E1143E" w:rsidRPr="00572374" w:rsidRDefault="00E1143E" w:rsidP="0047133F">
            <w:pPr>
              <w:spacing w:after="0"/>
              <w:jc w:val="both"/>
              <w:rPr>
                <w:rFonts w:ascii="Arial" w:hAnsi="Arial" w:cs="Arial"/>
                <w:sz w:val="16"/>
                <w:szCs w:val="16"/>
              </w:rPr>
            </w:pPr>
          </w:p>
        </w:tc>
      </w:tr>
      <w:tr w:rsidR="00E1143E" w:rsidRPr="00C1742C" w14:paraId="3D12E772" w14:textId="77777777" w:rsidTr="00D6130C">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108" w:type="dxa"/>
            <w:right w:w="108" w:type="dxa"/>
          </w:tblCellMar>
          <w:tblLook w:val="04A0" w:firstRow="1" w:lastRow="0" w:firstColumn="1" w:lastColumn="0" w:noHBand="0" w:noVBand="1"/>
        </w:tblPrEx>
        <w:tc>
          <w:tcPr>
            <w:tcW w:w="525" w:type="pct"/>
            <w:gridSpan w:val="3"/>
            <w:tcBorders>
              <w:left w:val="single" w:sz="8" w:space="0" w:color="4F81BD"/>
              <w:bottom w:val="single" w:sz="8" w:space="0" w:color="FFFFFF"/>
              <w:right w:val="single" w:sz="8" w:space="0" w:color="FFFFFF"/>
            </w:tcBorders>
            <w:shd w:val="clear" w:color="auto" w:fill="4F81BD"/>
          </w:tcPr>
          <w:p w14:paraId="7CEB76AC" w14:textId="77777777" w:rsidR="00E1143E" w:rsidRPr="00C1742C" w:rsidRDefault="00572374" w:rsidP="0047133F">
            <w:pPr>
              <w:spacing w:after="0"/>
              <w:jc w:val="both"/>
              <w:rPr>
                <w:rFonts w:eastAsia="Times New Roman" w:cs="Arial"/>
                <w:b/>
                <w:bCs/>
                <w:color w:val="FFFFFF"/>
                <w:sz w:val="18"/>
                <w:szCs w:val="18"/>
                <w:lang w:val="pl-PL"/>
              </w:rPr>
            </w:pPr>
            <w:r w:rsidRPr="00572374">
              <w:rPr>
                <w:rFonts w:eastAsia="Times New Roman" w:cs="Arial"/>
                <w:b/>
                <w:bCs/>
                <w:color w:val="FFFFFF"/>
                <w:sz w:val="18"/>
                <w:szCs w:val="18"/>
                <w:lang w:val="en"/>
              </w:rPr>
              <w:t>Version</w:t>
            </w:r>
          </w:p>
        </w:tc>
        <w:tc>
          <w:tcPr>
            <w:tcW w:w="634" w:type="pct"/>
            <w:tcBorders>
              <w:left w:val="single" w:sz="8" w:space="0" w:color="FFFFFF"/>
              <w:bottom w:val="single" w:sz="8" w:space="0" w:color="FFFFFF"/>
              <w:right w:val="single" w:sz="8" w:space="0" w:color="FFFFFF"/>
            </w:tcBorders>
            <w:shd w:val="clear" w:color="auto" w:fill="4F81BD"/>
          </w:tcPr>
          <w:p w14:paraId="7034AFDA" w14:textId="77777777" w:rsidR="00E1143E" w:rsidRPr="00C1742C" w:rsidRDefault="00E1143E" w:rsidP="0047133F">
            <w:pPr>
              <w:spacing w:after="0"/>
              <w:jc w:val="both"/>
              <w:rPr>
                <w:rFonts w:eastAsia="Times New Roman" w:cs="Arial"/>
                <w:b/>
                <w:bCs/>
                <w:color w:val="FFFFFF"/>
                <w:sz w:val="18"/>
                <w:szCs w:val="18"/>
                <w:lang w:val="pl-PL"/>
              </w:rPr>
            </w:pPr>
            <w:proofErr w:type="spellStart"/>
            <w:r w:rsidRPr="00C1742C">
              <w:rPr>
                <w:rFonts w:eastAsia="Times New Roman" w:cs="Arial"/>
                <w:b/>
                <w:bCs/>
                <w:color w:val="FFFFFF"/>
                <w:sz w:val="18"/>
                <w:szCs w:val="18"/>
                <w:lang w:val="pl-PL"/>
              </w:rPr>
              <w:t>Dat</w:t>
            </w:r>
            <w:r w:rsidR="00572374">
              <w:rPr>
                <w:rFonts w:eastAsia="Times New Roman" w:cs="Arial"/>
                <w:b/>
                <w:bCs/>
                <w:color w:val="FFFFFF"/>
                <w:sz w:val="18"/>
                <w:szCs w:val="18"/>
                <w:lang w:val="pl-PL"/>
              </w:rPr>
              <w:t>E</w:t>
            </w:r>
            <w:proofErr w:type="spellEnd"/>
          </w:p>
        </w:tc>
        <w:tc>
          <w:tcPr>
            <w:tcW w:w="633" w:type="pct"/>
            <w:tcBorders>
              <w:left w:val="single" w:sz="8" w:space="0" w:color="FFFFFF"/>
              <w:bottom w:val="single" w:sz="8" w:space="0" w:color="FFFFFF"/>
              <w:right w:val="single" w:sz="8" w:space="0" w:color="FFFFFF"/>
            </w:tcBorders>
            <w:shd w:val="clear" w:color="auto" w:fill="4F81BD"/>
          </w:tcPr>
          <w:p w14:paraId="304B296B" w14:textId="77777777" w:rsidR="00E1143E" w:rsidRPr="00C1742C" w:rsidRDefault="00E1143E" w:rsidP="0047133F">
            <w:pPr>
              <w:spacing w:after="0"/>
              <w:jc w:val="both"/>
              <w:rPr>
                <w:rFonts w:eastAsia="Times New Roman" w:cs="Arial"/>
                <w:b/>
                <w:bCs/>
                <w:color w:val="FFFFFF"/>
                <w:sz w:val="18"/>
                <w:szCs w:val="18"/>
                <w:lang w:val="pl-PL"/>
              </w:rPr>
            </w:pPr>
            <w:r w:rsidRPr="00C1742C">
              <w:rPr>
                <w:rFonts w:eastAsia="Times New Roman" w:cs="Arial"/>
                <w:b/>
                <w:bCs/>
                <w:color w:val="FFFFFF"/>
                <w:sz w:val="18"/>
                <w:szCs w:val="18"/>
                <w:lang w:val="pl-PL"/>
              </w:rPr>
              <w:t>Aut</w:t>
            </w:r>
            <w:r w:rsidR="00572374">
              <w:rPr>
                <w:rFonts w:eastAsia="Times New Roman" w:cs="Arial"/>
                <w:b/>
                <w:bCs/>
                <w:color w:val="FFFFFF"/>
                <w:sz w:val="18"/>
                <w:szCs w:val="18"/>
                <w:lang w:val="pl-PL"/>
              </w:rPr>
              <w:t>h</w:t>
            </w:r>
            <w:r w:rsidRPr="00C1742C">
              <w:rPr>
                <w:rFonts w:eastAsia="Times New Roman" w:cs="Arial"/>
                <w:b/>
                <w:bCs/>
                <w:color w:val="FFFFFF"/>
                <w:sz w:val="18"/>
                <w:szCs w:val="18"/>
                <w:lang w:val="pl-PL"/>
              </w:rPr>
              <w:t>or</w:t>
            </w:r>
          </w:p>
        </w:tc>
        <w:tc>
          <w:tcPr>
            <w:tcW w:w="3207" w:type="pct"/>
            <w:gridSpan w:val="2"/>
            <w:tcBorders>
              <w:left w:val="single" w:sz="8" w:space="0" w:color="FFFFFF"/>
              <w:bottom w:val="single" w:sz="8" w:space="0" w:color="FFFFFF"/>
              <w:right w:val="single" w:sz="8" w:space="0" w:color="4F81BD"/>
            </w:tcBorders>
            <w:shd w:val="clear" w:color="auto" w:fill="4F81BD"/>
          </w:tcPr>
          <w:p w14:paraId="4E80C503" w14:textId="77777777" w:rsidR="00E1143E" w:rsidRPr="00C1742C" w:rsidRDefault="00572374" w:rsidP="0047133F">
            <w:pPr>
              <w:spacing w:after="0"/>
              <w:jc w:val="both"/>
              <w:rPr>
                <w:rFonts w:eastAsia="Times New Roman" w:cs="Arial"/>
                <w:b/>
                <w:bCs/>
                <w:color w:val="FFFFFF"/>
                <w:sz w:val="18"/>
                <w:szCs w:val="18"/>
                <w:lang w:val="pl-PL"/>
              </w:rPr>
            </w:pPr>
            <w:proofErr w:type="spellStart"/>
            <w:r>
              <w:rPr>
                <w:rFonts w:eastAsia="Times New Roman" w:cs="Arial"/>
                <w:b/>
                <w:bCs/>
                <w:color w:val="FFFFFF"/>
                <w:sz w:val="18"/>
                <w:szCs w:val="18"/>
                <w:lang w:val="pl-PL"/>
              </w:rPr>
              <w:t>Description</w:t>
            </w:r>
            <w:proofErr w:type="spellEnd"/>
          </w:p>
        </w:tc>
      </w:tr>
      <w:tr w:rsidR="00E1143E" w:rsidRPr="00C1742C" w14:paraId="734D639B" w14:textId="77777777" w:rsidTr="00D6130C">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108" w:type="dxa"/>
            <w:right w:w="108" w:type="dxa"/>
          </w:tblCellMar>
          <w:tblLook w:val="04A0" w:firstRow="1" w:lastRow="0" w:firstColumn="1" w:lastColumn="0" w:noHBand="0" w:noVBand="1"/>
        </w:tblPrEx>
        <w:trPr>
          <w:trHeight w:val="209"/>
        </w:trPr>
        <w:tc>
          <w:tcPr>
            <w:tcW w:w="525" w:type="pct"/>
            <w:gridSpan w:val="3"/>
            <w:tcBorders>
              <w:top w:val="single" w:sz="8" w:space="0" w:color="FFFFFF"/>
            </w:tcBorders>
            <w:shd w:val="clear" w:color="auto" w:fill="auto"/>
          </w:tcPr>
          <w:p w14:paraId="1945D4B6" w14:textId="77777777" w:rsidR="00E1143E" w:rsidRPr="00C1742C" w:rsidRDefault="00E1143E" w:rsidP="0047133F">
            <w:pPr>
              <w:spacing w:after="0"/>
              <w:jc w:val="both"/>
              <w:rPr>
                <w:rFonts w:eastAsia="Times New Roman" w:cs="Arial"/>
                <w:b/>
                <w:bCs/>
                <w:sz w:val="18"/>
                <w:szCs w:val="18"/>
                <w:lang w:val="pl-PL"/>
              </w:rPr>
            </w:pPr>
            <w:r w:rsidRPr="00C1742C">
              <w:rPr>
                <w:rFonts w:eastAsia="Times New Roman" w:cs="Arial"/>
                <w:b/>
                <w:bCs/>
                <w:sz w:val="18"/>
                <w:szCs w:val="18"/>
                <w:lang w:val="pl-PL"/>
              </w:rPr>
              <w:t>01</w:t>
            </w:r>
          </w:p>
        </w:tc>
        <w:tc>
          <w:tcPr>
            <w:tcW w:w="634" w:type="pct"/>
            <w:tcBorders>
              <w:top w:val="single" w:sz="8" w:space="0" w:color="FFFFFF"/>
            </w:tcBorders>
            <w:shd w:val="clear" w:color="auto" w:fill="auto"/>
          </w:tcPr>
          <w:p w14:paraId="26FE0ADB" w14:textId="77777777" w:rsidR="00E1143E" w:rsidRPr="00C1742C" w:rsidRDefault="00BB64CD" w:rsidP="0047133F">
            <w:pPr>
              <w:spacing w:after="0" w:line="240" w:lineRule="auto"/>
              <w:jc w:val="both"/>
              <w:rPr>
                <w:rFonts w:eastAsia="Times New Roman" w:cs="Arial"/>
                <w:sz w:val="18"/>
                <w:szCs w:val="18"/>
                <w:lang w:val="pl-PL"/>
              </w:rPr>
            </w:pPr>
            <w:r>
              <w:rPr>
                <w:rFonts w:eastAsia="Times New Roman" w:cs="Arial"/>
                <w:sz w:val="18"/>
                <w:szCs w:val="18"/>
                <w:lang w:val="pl-PL"/>
              </w:rPr>
              <w:t>31</w:t>
            </w:r>
            <w:r w:rsidR="00E1143E" w:rsidRPr="00C1742C">
              <w:rPr>
                <w:rFonts w:eastAsia="Times New Roman" w:cs="Arial"/>
                <w:sz w:val="18"/>
                <w:szCs w:val="18"/>
                <w:lang w:val="pl-PL"/>
              </w:rPr>
              <w:t>-</w:t>
            </w:r>
            <w:r>
              <w:rPr>
                <w:rFonts w:eastAsia="Times New Roman" w:cs="Arial"/>
                <w:sz w:val="18"/>
                <w:szCs w:val="18"/>
                <w:lang w:val="pl-PL"/>
              </w:rPr>
              <w:t>10</w:t>
            </w:r>
            <w:r w:rsidR="00E1143E" w:rsidRPr="00C1742C">
              <w:rPr>
                <w:rFonts w:eastAsia="Times New Roman" w:cs="Arial"/>
                <w:sz w:val="18"/>
                <w:szCs w:val="18"/>
                <w:lang w:val="pl-PL"/>
              </w:rPr>
              <w:t>-201</w:t>
            </w:r>
            <w:r>
              <w:rPr>
                <w:rFonts w:eastAsia="Times New Roman" w:cs="Arial"/>
                <w:sz w:val="18"/>
                <w:szCs w:val="18"/>
                <w:lang w:val="pl-PL"/>
              </w:rPr>
              <w:t>9</w:t>
            </w:r>
          </w:p>
        </w:tc>
        <w:tc>
          <w:tcPr>
            <w:tcW w:w="633" w:type="pct"/>
            <w:tcBorders>
              <w:top w:val="single" w:sz="8" w:space="0" w:color="FFFFFF"/>
            </w:tcBorders>
            <w:shd w:val="clear" w:color="auto" w:fill="auto"/>
          </w:tcPr>
          <w:p w14:paraId="7AF34AFF" w14:textId="77777777" w:rsidR="00E1143E" w:rsidRPr="00C1742C" w:rsidRDefault="00BB64CD" w:rsidP="0047133F">
            <w:pPr>
              <w:spacing w:after="0" w:line="240" w:lineRule="auto"/>
              <w:jc w:val="both"/>
              <w:rPr>
                <w:rFonts w:eastAsia="Times New Roman" w:cs="Arial"/>
                <w:sz w:val="18"/>
                <w:szCs w:val="18"/>
                <w:lang w:val="pl-PL"/>
              </w:rPr>
            </w:pPr>
            <w:r>
              <w:rPr>
                <w:rFonts w:eastAsia="Times New Roman" w:cs="Arial"/>
                <w:sz w:val="18"/>
                <w:szCs w:val="18"/>
                <w:lang w:val="pl-PL"/>
              </w:rPr>
              <w:t>ANMO</w:t>
            </w:r>
          </w:p>
        </w:tc>
        <w:tc>
          <w:tcPr>
            <w:tcW w:w="3207" w:type="pct"/>
            <w:gridSpan w:val="2"/>
            <w:tcBorders>
              <w:top w:val="single" w:sz="8" w:space="0" w:color="FFFFFF"/>
            </w:tcBorders>
            <w:shd w:val="clear" w:color="auto" w:fill="auto"/>
          </w:tcPr>
          <w:p w14:paraId="629117DD" w14:textId="1E6E89B5" w:rsidR="00E1143E" w:rsidRPr="00C1742C" w:rsidRDefault="00572374" w:rsidP="0047133F">
            <w:pPr>
              <w:spacing w:after="0" w:line="240" w:lineRule="auto"/>
              <w:jc w:val="both"/>
              <w:rPr>
                <w:rFonts w:eastAsia="Times New Roman" w:cs="Arial"/>
                <w:sz w:val="18"/>
                <w:szCs w:val="18"/>
                <w:lang w:val="pl-PL"/>
              </w:rPr>
            </w:pPr>
            <w:r w:rsidRPr="00572374">
              <w:rPr>
                <w:rFonts w:eastAsia="Times New Roman" w:cs="Arial"/>
                <w:sz w:val="18"/>
                <w:szCs w:val="18"/>
                <w:lang w:val="en"/>
              </w:rPr>
              <w:t xml:space="preserve">First </w:t>
            </w:r>
            <w:r w:rsidR="003402D2">
              <w:rPr>
                <w:rFonts w:eastAsia="Times New Roman" w:cs="Arial"/>
                <w:sz w:val="18"/>
                <w:szCs w:val="18"/>
                <w:lang w:val="en"/>
              </w:rPr>
              <w:t>revision</w:t>
            </w:r>
          </w:p>
        </w:tc>
      </w:tr>
    </w:tbl>
    <w:p w14:paraId="71E48D39" w14:textId="77777777" w:rsidR="006C1C3C" w:rsidRDefault="006C1C3C" w:rsidP="0047133F">
      <w:pPr>
        <w:pStyle w:val="TOC1"/>
        <w:tabs>
          <w:tab w:val="left" w:pos="400"/>
          <w:tab w:val="right" w:leader="dot" w:pos="9350"/>
        </w:tabs>
        <w:jc w:val="both"/>
        <w:rPr>
          <w:b/>
          <w:lang w:val="en"/>
        </w:rPr>
      </w:pPr>
    </w:p>
    <w:p w14:paraId="7AF327D8" w14:textId="77777777" w:rsidR="00572374" w:rsidRDefault="00572374" w:rsidP="0047133F">
      <w:pPr>
        <w:pStyle w:val="TOC1"/>
        <w:tabs>
          <w:tab w:val="left" w:pos="400"/>
          <w:tab w:val="right" w:leader="dot" w:pos="9350"/>
        </w:tabs>
        <w:jc w:val="both"/>
        <w:rPr>
          <w:b/>
          <w:lang w:val="en"/>
        </w:rPr>
      </w:pPr>
      <w:r w:rsidRPr="00572374">
        <w:rPr>
          <w:b/>
          <w:lang w:val="en"/>
        </w:rPr>
        <w:t>Table of Contents</w:t>
      </w:r>
    </w:p>
    <w:p w14:paraId="3BA00E1B" w14:textId="735CDCAC" w:rsidR="003402D2" w:rsidRDefault="00E1143E">
      <w:pPr>
        <w:pStyle w:val="TOC1"/>
        <w:tabs>
          <w:tab w:val="left" w:pos="400"/>
          <w:tab w:val="right" w:leader="dot" w:pos="9350"/>
        </w:tabs>
        <w:rPr>
          <w:rFonts w:asciiTheme="minorHAnsi" w:eastAsiaTheme="minorEastAsia" w:hAnsiTheme="minorHAnsi" w:cstheme="minorBidi"/>
          <w:noProof/>
          <w:lang w:val="pl-PL" w:eastAsia="pl-PL"/>
        </w:rPr>
      </w:pPr>
      <w:r w:rsidRPr="00C1742C">
        <w:rPr>
          <w:lang w:val="pl-PL"/>
        </w:rPr>
        <w:fldChar w:fldCharType="begin"/>
      </w:r>
      <w:r w:rsidRPr="00C1742C">
        <w:rPr>
          <w:lang w:val="pl-PL"/>
        </w:rPr>
        <w:instrText xml:space="preserve"> TOC \o "1-3" \h \z \u </w:instrText>
      </w:r>
      <w:r w:rsidRPr="00C1742C">
        <w:rPr>
          <w:lang w:val="pl-PL"/>
        </w:rPr>
        <w:fldChar w:fldCharType="separate"/>
      </w:r>
      <w:hyperlink w:anchor="_Toc54860099" w:history="1">
        <w:r w:rsidR="003402D2" w:rsidRPr="003C22F9">
          <w:rPr>
            <w:rStyle w:val="Hyperlink"/>
            <w:noProof/>
          </w:rPr>
          <w:t>1.</w:t>
        </w:r>
        <w:r w:rsidR="003402D2">
          <w:rPr>
            <w:rFonts w:asciiTheme="minorHAnsi" w:eastAsiaTheme="minorEastAsia" w:hAnsiTheme="minorHAnsi" w:cstheme="minorBidi"/>
            <w:noProof/>
            <w:lang w:val="pl-PL" w:eastAsia="pl-PL"/>
          </w:rPr>
          <w:tab/>
        </w:r>
        <w:r w:rsidR="003402D2" w:rsidRPr="003C22F9">
          <w:rPr>
            <w:rStyle w:val="Hyperlink"/>
            <w:noProof/>
          </w:rPr>
          <w:t>INTRODUCTION</w:t>
        </w:r>
        <w:r w:rsidR="003402D2">
          <w:rPr>
            <w:noProof/>
            <w:webHidden/>
          </w:rPr>
          <w:tab/>
        </w:r>
        <w:r w:rsidR="003402D2">
          <w:rPr>
            <w:noProof/>
            <w:webHidden/>
          </w:rPr>
          <w:fldChar w:fldCharType="begin"/>
        </w:r>
        <w:r w:rsidR="003402D2">
          <w:rPr>
            <w:noProof/>
            <w:webHidden/>
          </w:rPr>
          <w:instrText xml:space="preserve"> PAGEREF _Toc54860099 \h </w:instrText>
        </w:r>
        <w:r w:rsidR="003402D2">
          <w:rPr>
            <w:noProof/>
            <w:webHidden/>
          </w:rPr>
        </w:r>
        <w:r w:rsidR="003402D2">
          <w:rPr>
            <w:noProof/>
            <w:webHidden/>
          </w:rPr>
          <w:fldChar w:fldCharType="separate"/>
        </w:r>
        <w:r w:rsidR="003402D2">
          <w:rPr>
            <w:noProof/>
            <w:webHidden/>
          </w:rPr>
          <w:t>2</w:t>
        </w:r>
        <w:r w:rsidR="003402D2">
          <w:rPr>
            <w:noProof/>
            <w:webHidden/>
          </w:rPr>
          <w:fldChar w:fldCharType="end"/>
        </w:r>
      </w:hyperlink>
    </w:p>
    <w:p w14:paraId="0649E805" w14:textId="33144FD6" w:rsidR="003402D2" w:rsidRDefault="003402D2">
      <w:pPr>
        <w:pStyle w:val="TOC1"/>
        <w:tabs>
          <w:tab w:val="right" w:leader="dot" w:pos="9350"/>
        </w:tabs>
        <w:rPr>
          <w:rFonts w:asciiTheme="minorHAnsi" w:eastAsiaTheme="minorEastAsia" w:hAnsiTheme="minorHAnsi" w:cstheme="minorBidi"/>
          <w:noProof/>
          <w:lang w:val="pl-PL" w:eastAsia="pl-PL"/>
        </w:rPr>
      </w:pPr>
      <w:hyperlink w:anchor="_Toc54860100" w:history="1">
        <w:r w:rsidRPr="003C22F9">
          <w:rPr>
            <w:rStyle w:val="Hyperlink"/>
            <w:noProof/>
          </w:rPr>
          <w:t xml:space="preserve">2.  </w:t>
        </w:r>
        <w:r w:rsidRPr="003C22F9">
          <w:rPr>
            <w:rStyle w:val="Hyperlink"/>
            <w:noProof/>
            <w:lang w:val="en"/>
          </w:rPr>
          <w:t>ABBREVIATIONS</w:t>
        </w:r>
        <w:r>
          <w:rPr>
            <w:noProof/>
            <w:webHidden/>
          </w:rPr>
          <w:tab/>
        </w:r>
        <w:r>
          <w:rPr>
            <w:noProof/>
            <w:webHidden/>
          </w:rPr>
          <w:fldChar w:fldCharType="begin"/>
        </w:r>
        <w:r>
          <w:rPr>
            <w:noProof/>
            <w:webHidden/>
          </w:rPr>
          <w:instrText xml:space="preserve"> PAGEREF _Toc54860100 \h </w:instrText>
        </w:r>
        <w:r>
          <w:rPr>
            <w:noProof/>
            <w:webHidden/>
          </w:rPr>
        </w:r>
        <w:r>
          <w:rPr>
            <w:noProof/>
            <w:webHidden/>
          </w:rPr>
          <w:fldChar w:fldCharType="separate"/>
        </w:r>
        <w:r>
          <w:rPr>
            <w:noProof/>
            <w:webHidden/>
          </w:rPr>
          <w:t>2</w:t>
        </w:r>
        <w:r>
          <w:rPr>
            <w:noProof/>
            <w:webHidden/>
          </w:rPr>
          <w:fldChar w:fldCharType="end"/>
        </w:r>
      </w:hyperlink>
    </w:p>
    <w:p w14:paraId="5C56C2DC" w14:textId="1C5E1ECD"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01" w:history="1">
        <w:r w:rsidRPr="003C22F9">
          <w:rPr>
            <w:rStyle w:val="Hyperlink"/>
            <w:noProof/>
            <w:lang w:val="en"/>
          </w:rPr>
          <w:t>3.</w:t>
        </w:r>
        <w:r>
          <w:rPr>
            <w:rFonts w:asciiTheme="minorHAnsi" w:eastAsiaTheme="minorEastAsia" w:hAnsiTheme="minorHAnsi" w:cstheme="minorBidi"/>
            <w:noProof/>
            <w:lang w:val="pl-PL" w:eastAsia="pl-PL"/>
          </w:rPr>
          <w:tab/>
        </w:r>
        <w:r w:rsidRPr="003C22F9">
          <w:rPr>
            <w:rStyle w:val="Hyperlink"/>
            <w:noProof/>
            <w:lang w:val="en"/>
          </w:rPr>
          <w:t>Electronic DOCUMENTATION</w:t>
        </w:r>
        <w:r>
          <w:rPr>
            <w:noProof/>
            <w:webHidden/>
          </w:rPr>
          <w:tab/>
        </w:r>
        <w:r>
          <w:rPr>
            <w:noProof/>
            <w:webHidden/>
          </w:rPr>
          <w:fldChar w:fldCharType="begin"/>
        </w:r>
        <w:r>
          <w:rPr>
            <w:noProof/>
            <w:webHidden/>
          </w:rPr>
          <w:instrText xml:space="preserve"> PAGEREF _Toc54860101 \h </w:instrText>
        </w:r>
        <w:r>
          <w:rPr>
            <w:noProof/>
            <w:webHidden/>
          </w:rPr>
        </w:r>
        <w:r>
          <w:rPr>
            <w:noProof/>
            <w:webHidden/>
          </w:rPr>
          <w:fldChar w:fldCharType="separate"/>
        </w:r>
        <w:r>
          <w:rPr>
            <w:noProof/>
            <w:webHidden/>
          </w:rPr>
          <w:t>3</w:t>
        </w:r>
        <w:r>
          <w:rPr>
            <w:noProof/>
            <w:webHidden/>
          </w:rPr>
          <w:fldChar w:fldCharType="end"/>
        </w:r>
      </w:hyperlink>
    </w:p>
    <w:p w14:paraId="077E50DC" w14:textId="00D5EAA4"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02" w:history="1">
        <w:r w:rsidRPr="003C22F9">
          <w:rPr>
            <w:rStyle w:val="Hyperlink"/>
            <w:noProof/>
            <w:lang w:val="en"/>
          </w:rPr>
          <w:t>3.1.</w:t>
        </w:r>
        <w:r>
          <w:rPr>
            <w:rFonts w:asciiTheme="minorHAnsi" w:eastAsiaTheme="minorEastAsia" w:hAnsiTheme="minorHAnsi" w:cstheme="minorBidi"/>
            <w:noProof/>
            <w:lang w:val="pl-PL" w:eastAsia="pl-PL"/>
          </w:rPr>
          <w:tab/>
        </w:r>
        <w:r w:rsidRPr="003C22F9">
          <w:rPr>
            <w:rStyle w:val="Hyperlink"/>
            <w:noProof/>
            <w:lang w:val="en"/>
          </w:rPr>
          <w:t>Electronic documentation requirements</w:t>
        </w:r>
        <w:r>
          <w:rPr>
            <w:noProof/>
            <w:webHidden/>
          </w:rPr>
          <w:tab/>
        </w:r>
        <w:r>
          <w:rPr>
            <w:noProof/>
            <w:webHidden/>
          </w:rPr>
          <w:fldChar w:fldCharType="begin"/>
        </w:r>
        <w:r>
          <w:rPr>
            <w:noProof/>
            <w:webHidden/>
          </w:rPr>
          <w:instrText xml:space="preserve"> PAGEREF _Toc54860102 \h </w:instrText>
        </w:r>
        <w:r>
          <w:rPr>
            <w:noProof/>
            <w:webHidden/>
          </w:rPr>
        </w:r>
        <w:r>
          <w:rPr>
            <w:noProof/>
            <w:webHidden/>
          </w:rPr>
          <w:fldChar w:fldCharType="separate"/>
        </w:r>
        <w:r>
          <w:rPr>
            <w:noProof/>
            <w:webHidden/>
          </w:rPr>
          <w:t>3</w:t>
        </w:r>
        <w:r>
          <w:rPr>
            <w:noProof/>
            <w:webHidden/>
          </w:rPr>
          <w:fldChar w:fldCharType="end"/>
        </w:r>
      </w:hyperlink>
    </w:p>
    <w:p w14:paraId="13F0C0B8" w14:textId="567A2ED0"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03" w:history="1">
        <w:r w:rsidRPr="003C22F9">
          <w:rPr>
            <w:rStyle w:val="Hyperlink"/>
            <w:noProof/>
            <w:lang w:val="en"/>
          </w:rPr>
          <w:t>4.</w:t>
        </w:r>
        <w:r>
          <w:rPr>
            <w:rFonts w:asciiTheme="minorHAnsi" w:eastAsiaTheme="minorEastAsia" w:hAnsiTheme="minorHAnsi" w:cstheme="minorBidi"/>
            <w:noProof/>
            <w:lang w:val="pl-PL" w:eastAsia="pl-PL"/>
          </w:rPr>
          <w:tab/>
        </w:r>
        <w:r w:rsidRPr="003C22F9">
          <w:rPr>
            <w:rStyle w:val="Hyperlink"/>
            <w:noProof/>
            <w:lang w:val="en"/>
          </w:rPr>
          <w:t>DOCUMENTATION IN PAPER VERSION</w:t>
        </w:r>
        <w:r>
          <w:rPr>
            <w:noProof/>
            <w:webHidden/>
          </w:rPr>
          <w:tab/>
        </w:r>
        <w:r>
          <w:rPr>
            <w:noProof/>
            <w:webHidden/>
          </w:rPr>
          <w:fldChar w:fldCharType="begin"/>
        </w:r>
        <w:r>
          <w:rPr>
            <w:noProof/>
            <w:webHidden/>
          </w:rPr>
          <w:instrText xml:space="preserve"> PAGEREF _Toc54860103 \h </w:instrText>
        </w:r>
        <w:r>
          <w:rPr>
            <w:noProof/>
            <w:webHidden/>
          </w:rPr>
        </w:r>
        <w:r>
          <w:rPr>
            <w:noProof/>
            <w:webHidden/>
          </w:rPr>
          <w:fldChar w:fldCharType="separate"/>
        </w:r>
        <w:r>
          <w:rPr>
            <w:noProof/>
            <w:webHidden/>
          </w:rPr>
          <w:t>4</w:t>
        </w:r>
        <w:r>
          <w:rPr>
            <w:noProof/>
            <w:webHidden/>
          </w:rPr>
          <w:fldChar w:fldCharType="end"/>
        </w:r>
      </w:hyperlink>
    </w:p>
    <w:p w14:paraId="161E208C" w14:textId="7B33A279"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04" w:history="1">
        <w:r w:rsidRPr="003C22F9">
          <w:rPr>
            <w:rStyle w:val="Hyperlink"/>
            <w:noProof/>
          </w:rPr>
          <w:t>4.1.</w:t>
        </w:r>
        <w:r>
          <w:rPr>
            <w:rFonts w:asciiTheme="minorHAnsi" w:eastAsiaTheme="minorEastAsia" w:hAnsiTheme="minorHAnsi" w:cstheme="minorBidi"/>
            <w:noProof/>
            <w:lang w:val="pl-PL" w:eastAsia="pl-PL"/>
          </w:rPr>
          <w:tab/>
        </w:r>
        <w:r w:rsidRPr="003C22F9">
          <w:rPr>
            <w:rStyle w:val="Hyperlink"/>
            <w:noProof/>
            <w:lang w:val="en"/>
          </w:rPr>
          <w:t>Requirements for documentation in the paper version</w:t>
        </w:r>
        <w:r>
          <w:rPr>
            <w:noProof/>
            <w:webHidden/>
          </w:rPr>
          <w:tab/>
        </w:r>
        <w:r>
          <w:rPr>
            <w:noProof/>
            <w:webHidden/>
          </w:rPr>
          <w:fldChar w:fldCharType="begin"/>
        </w:r>
        <w:r>
          <w:rPr>
            <w:noProof/>
            <w:webHidden/>
          </w:rPr>
          <w:instrText xml:space="preserve"> PAGEREF _Toc54860104 \h </w:instrText>
        </w:r>
        <w:r>
          <w:rPr>
            <w:noProof/>
            <w:webHidden/>
          </w:rPr>
        </w:r>
        <w:r>
          <w:rPr>
            <w:noProof/>
            <w:webHidden/>
          </w:rPr>
          <w:fldChar w:fldCharType="separate"/>
        </w:r>
        <w:r>
          <w:rPr>
            <w:noProof/>
            <w:webHidden/>
          </w:rPr>
          <w:t>4</w:t>
        </w:r>
        <w:r>
          <w:rPr>
            <w:noProof/>
            <w:webHidden/>
          </w:rPr>
          <w:fldChar w:fldCharType="end"/>
        </w:r>
      </w:hyperlink>
    </w:p>
    <w:p w14:paraId="1CD35C33" w14:textId="6046A99E"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05" w:history="1">
        <w:r w:rsidRPr="003C22F9">
          <w:rPr>
            <w:rStyle w:val="Hyperlink"/>
            <w:noProof/>
            <w:lang w:val="en"/>
          </w:rPr>
          <w:t>5.</w:t>
        </w:r>
        <w:r>
          <w:rPr>
            <w:rFonts w:asciiTheme="minorHAnsi" w:eastAsiaTheme="minorEastAsia" w:hAnsiTheme="minorHAnsi" w:cstheme="minorBidi"/>
            <w:noProof/>
            <w:lang w:val="pl-PL" w:eastAsia="pl-PL"/>
          </w:rPr>
          <w:tab/>
        </w:r>
        <w:r w:rsidRPr="003C22F9">
          <w:rPr>
            <w:rStyle w:val="Hyperlink"/>
            <w:noProof/>
            <w:lang w:val="en"/>
          </w:rPr>
          <w:t>Civil INDUSTRY (black color segregator)</w:t>
        </w:r>
        <w:r>
          <w:rPr>
            <w:noProof/>
            <w:webHidden/>
          </w:rPr>
          <w:tab/>
        </w:r>
        <w:r>
          <w:rPr>
            <w:noProof/>
            <w:webHidden/>
          </w:rPr>
          <w:fldChar w:fldCharType="begin"/>
        </w:r>
        <w:r>
          <w:rPr>
            <w:noProof/>
            <w:webHidden/>
          </w:rPr>
          <w:instrText xml:space="preserve"> PAGEREF _Toc54860105 \h </w:instrText>
        </w:r>
        <w:r>
          <w:rPr>
            <w:noProof/>
            <w:webHidden/>
          </w:rPr>
        </w:r>
        <w:r>
          <w:rPr>
            <w:noProof/>
            <w:webHidden/>
          </w:rPr>
          <w:fldChar w:fldCharType="separate"/>
        </w:r>
        <w:r>
          <w:rPr>
            <w:noProof/>
            <w:webHidden/>
          </w:rPr>
          <w:t>5</w:t>
        </w:r>
        <w:r>
          <w:rPr>
            <w:noProof/>
            <w:webHidden/>
          </w:rPr>
          <w:fldChar w:fldCharType="end"/>
        </w:r>
      </w:hyperlink>
    </w:p>
    <w:p w14:paraId="7384D2FC" w14:textId="14F6A78C"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06" w:history="1">
        <w:r w:rsidRPr="003C22F9">
          <w:rPr>
            <w:rStyle w:val="Hyperlink"/>
            <w:noProof/>
            <w:lang w:val="en"/>
          </w:rPr>
          <w:t>5.1.</w:t>
        </w:r>
        <w:r>
          <w:rPr>
            <w:rFonts w:asciiTheme="minorHAnsi" w:eastAsiaTheme="minorEastAsia" w:hAnsiTheme="minorHAnsi" w:cstheme="minorBidi"/>
            <w:noProof/>
            <w:lang w:val="pl-PL" w:eastAsia="pl-PL"/>
          </w:rPr>
          <w:tab/>
        </w:r>
        <w:r w:rsidRPr="003C22F9">
          <w:rPr>
            <w:rStyle w:val="Hyperlink"/>
            <w:noProof/>
            <w:lang w:val="en"/>
          </w:rPr>
          <w:t>Requirements for detailed design documentation:</w:t>
        </w:r>
        <w:r>
          <w:rPr>
            <w:noProof/>
            <w:webHidden/>
          </w:rPr>
          <w:tab/>
        </w:r>
        <w:r>
          <w:rPr>
            <w:noProof/>
            <w:webHidden/>
          </w:rPr>
          <w:fldChar w:fldCharType="begin"/>
        </w:r>
        <w:r>
          <w:rPr>
            <w:noProof/>
            <w:webHidden/>
          </w:rPr>
          <w:instrText xml:space="preserve"> PAGEREF _Toc54860106 \h </w:instrText>
        </w:r>
        <w:r>
          <w:rPr>
            <w:noProof/>
            <w:webHidden/>
          </w:rPr>
        </w:r>
        <w:r>
          <w:rPr>
            <w:noProof/>
            <w:webHidden/>
          </w:rPr>
          <w:fldChar w:fldCharType="separate"/>
        </w:r>
        <w:r>
          <w:rPr>
            <w:noProof/>
            <w:webHidden/>
          </w:rPr>
          <w:t>5</w:t>
        </w:r>
        <w:r>
          <w:rPr>
            <w:noProof/>
            <w:webHidden/>
          </w:rPr>
          <w:fldChar w:fldCharType="end"/>
        </w:r>
      </w:hyperlink>
    </w:p>
    <w:p w14:paraId="499F122B" w14:textId="7E469AAA"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07" w:history="1">
        <w:r w:rsidRPr="003C22F9">
          <w:rPr>
            <w:rStyle w:val="Hyperlink"/>
            <w:noProof/>
            <w:lang w:val="en"/>
          </w:rPr>
          <w:t>5.2.</w:t>
        </w:r>
        <w:r>
          <w:rPr>
            <w:rFonts w:asciiTheme="minorHAnsi" w:eastAsiaTheme="minorEastAsia" w:hAnsiTheme="minorHAnsi" w:cstheme="minorBidi"/>
            <w:noProof/>
            <w:lang w:val="pl-PL" w:eastAsia="pl-PL"/>
          </w:rPr>
          <w:tab/>
        </w:r>
        <w:r w:rsidRPr="003C22F9">
          <w:rPr>
            <w:rStyle w:val="Hyperlink"/>
            <w:noProof/>
            <w:lang w:val="en"/>
          </w:rPr>
          <w:t>Requirements for as-built documentation:</w:t>
        </w:r>
        <w:r>
          <w:rPr>
            <w:noProof/>
            <w:webHidden/>
          </w:rPr>
          <w:tab/>
        </w:r>
        <w:r>
          <w:rPr>
            <w:noProof/>
            <w:webHidden/>
          </w:rPr>
          <w:fldChar w:fldCharType="begin"/>
        </w:r>
        <w:r>
          <w:rPr>
            <w:noProof/>
            <w:webHidden/>
          </w:rPr>
          <w:instrText xml:space="preserve"> PAGEREF _Toc54860107 \h </w:instrText>
        </w:r>
        <w:r>
          <w:rPr>
            <w:noProof/>
            <w:webHidden/>
          </w:rPr>
        </w:r>
        <w:r>
          <w:rPr>
            <w:noProof/>
            <w:webHidden/>
          </w:rPr>
          <w:fldChar w:fldCharType="separate"/>
        </w:r>
        <w:r>
          <w:rPr>
            <w:noProof/>
            <w:webHidden/>
          </w:rPr>
          <w:t>6</w:t>
        </w:r>
        <w:r>
          <w:rPr>
            <w:noProof/>
            <w:webHidden/>
          </w:rPr>
          <w:fldChar w:fldCharType="end"/>
        </w:r>
      </w:hyperlink>
    </w:p>
    <w:p w14:paraId="7688E8F0" w14:textId="6CB58FF9"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08" w:history="1">
        <w:r w:rsidRPr="003C22F9">
          <w:rPr>
            <w:rStyle w:val="Hyperlink"/>
            <w:noProof/>
          </w:rPr>
          <w:t>5.2.1.</w:t>
        </w:r>
        <w:r>
          <w:rPr>
            <w:rFonts w:asciiTheme="minorHAnsi" w:eastAsiaTheme="minorEastAsia" w:hAnsiTheme="minorHAnsi" w:cstheme="minorBidi"/>
            <w:noProof/>
            <w:lang w:val="pl-PL" w:eastAsia="pl-PL"/>
          </w:rPr>
          <w:tab/>
        </w:r>
        <w:r w:rsidRPr="003C22F9">
          <w:rPr>
            <w:rStyle w:val="Hyperlink"/>
            <w:noProof/>
            <w:lang w:val="en"/>
          </w:rPr>
          <w:t>Formal and legal documents</w:t>
        </w:r>
        <w:r>
          <w:rPr>
            <w:noProof/>
            <w:webHidden/>
          </w:rPr>
          <w:tab/>
        </w:r>
        <w:r>
          <w:rPr>
            <w:noProof/>
            <w:webHidden/>
          </w:rPr>
          <w:fldChar w:fldCharType="begin"/>
        </w:r>
        <w:r>
          <w:rPr>
            <w:noProof/>
            <w:webHidden/>
          </w:rPr>
          <w:instrText xml:space="preserve"> PAGEREF _Toc54860108 \h </w:instrText>
        </w:r>
        <w:r>
          <w:rPr>
            <w:noProof/>
            <w:webHidden/>
          </w:rPr>
        </w:r>
        <w:r>
          <w:rPr>
            <w:noProof/>
            <w:webHidden/>
          </w:rPr>
          <w:fldChar w:fldCharType="separate"/>
        </w:r>
        <w:r>
          <w:rPr>
            <w:noProof/>
            <w:webHidden/>
          </w:rPr>
          <w:t>6</w:t>
        </w:r>
        <w:r>
          <w:rPr>
            <w:noProof/>
            <w:webHidden/>
          </w:rPr>
          <w:fldChar w:fldCharType="end"/>
        </w:r>
      </w:hyperlink>
    </w:p>
    <w:p w14:paraId="7D5D3FE9" w14:textId="3EC02D96"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09" w:history="1">
        <w:r w:rsidRPr="003C22F9">
          <w:rPr>
            <w:rStyle w:val="Hyperlink"/>
            <w:noProof/>
            <w:lang w:val="pl-PL"/>
          </w:rPr>
          <w:t>5.2.2.</w:t>
        </w:r>
        <w:r>
          <w:rPr>
            <w:rFonts w:asciiTheme="minorHAnsi" w:eastAsiaTheme="minorEastAsia" w:hAnsiTheme="minorHAnsi" w:cstheme="minorBidi"/>
            <w:noProof/>
            <w:lang w:val="pl-PL" w:eastAsia="pl-PL"/>
          </w:rPr>
          <w:tab/>
        </w:r>
        <w:r w:rsidRPr="003C22F9">
          <w:rPr>
            <w:rStyle w:val="Hyperlink"/>
            <w:noProof/>
            <w:lang w:val="en"/>
          </w:rPr>
          <w:t>Design documentation / architecture</w:t>
        </w:r>
        <w:r>
          <w:rPr>
            <w:noProof/>
            <w:webHidden/>
          </w:rPr>
          <w:tab/>
        </w:r>
        <w:r>
          <w:rPr>
            <w:noProof/>
            <w:webHidden/>
          </w:rPr>
          <w:fldChar w:fldCharType="begin"/>
        </w:r>
        <w:r>
          <w:rPr>
            <w:noProof/>
            <w:webHidden/>
          </w:rPr>
          <w:instrText xml:space="preserve"> PAGEREF _Toc54860109 \h </w:instrText>
        </w:r>
        <w:r>
          <w:rPr>
            <w:noProof/>
            <w:webHidden/>
          </w:rPr>
        </w:r>
        <w:r>
          <w:rPr>
            <w:noProof/>
            <w:webHidden/>
          </w:rPr>
          <w:fldChar w:fldCharType="separate"/>
        </w:r>
        <w:r>
          <w:rPr>
            <w:noProof/>
            <w:webHidden/>
          </w:rPr>
          <w:t>6</w:t>
        </w:r>
        <w:r>
          <w:rPr>
            <w:noProof/>
            <w:webHidden/>
          </w:rPr>
          <w:fldChar w:fldCharType="end"/>
        </w:r>
      </w:hyperlink>
    </w:p>
    <w:p w14:paraId="7D69D03E" w14:textId="3D8EA1D7"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0" w:history="1">
        <w:r w:rsidRPr="003C22F9">
          <w:rPr>
            <w:rStyle w:val="Hyperlink"/>
            <w:noProof/>
          </w:rPr>
          <w:t>5.2.3.</w:t>
        </w:r>
        <w:r>
          <w:rPr>
            <w:rFonts w:asciiTheme="minorHAnsi" w:eastAsiaTheme="minorEastAsia" w:hAnsiTheme="minorHAnsi" w:cstheme="minorBidi"/>
            <w:noProof/>
            <w:lang w:val="pl-PL" w:eastAsia="pl-PL"/>
          </w:rPr>
          <w:tab/>
        </w:r>
        <w:r w:rsidRPr="003C22F9">
          <w:rPr>
            <w:rStyle w:val="Hyperlink"/>
            <w:noProof/>
            <w:lang w:val="en"/>
          </w:rPr>
          <w:t>Foundations - piling</w:t>
        </w:r>
        <w:r>
          <w:rPr>
            <w:noProof/>
            <w:webHidden/>
          </w:rPr>
          <w:tab/>
        </w:r>
        <w:r>
          <w:rPr>
            <w:noProof/>
            <w:webHidden/>
          </w:rPr>
          <w:fldChar w:fldCharType="begin"/>
        </w:r>
        <w:r>
          <w:rPr>
            <w:noProof/>
            <w:webHidden/>
          </w:rPr>
          <w:instrText xml:space="preserve"> PAGEREF _Toc54860110 \h </w:instrText>
        </w:r>
        <w:r>
          <w:rPr>
            <w:noProof/>
            <w:webHidden/>
          </w:rPr>
        </w:r>
        <w:r>
          <w:rPr>
            <w:noProof/>
            <w:webHidden/>
          </w:rPr>
          <w:fldChar w:fldCharType="separate"/>
        </w:r>
        <w:r>
          <w:rPr>
            <w:noProof/>
            <w:webHidden/>
          </w:rPr>
          <w:t>6</w:t>
        </w:r>
        <w:r>
          <w:rPr>
            <w:noProof/>
            <w:webHidden/>
          </w:rPr>
          <w:fldChar w:fldCharType="end"/>
        </w:r>
      </w:hyperlink>
    </w:p>
    <w:p w14:paraId="5F66CB70" w14:textId="0DED1600"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1" w:history="1">
        <w:r w:rsidRPr="003C22F9">
          <w:rPr>
            <w:rStyle w:val="Hyperlink"/>
            <w:noProof/>
          </w:rPr>
          <w:t>5.2.4.</w:t>
        </w:r>
        <w:r>
          <w:rPr>
            <w:rFonts w:asciiTheme="minorHAnsi" w:eastAsiaTheme="minorEastAsia" w:hAnsiTheme="minorHAnsi" w:cstheme="minorBidi"/>
            <w:noProof/>
            <w:lang w:val="pl-PL" w:eastAsia="pl-PL"/>
          </w:rPr>
          <w:tab/>
        </w:r>
        <w:r w:rsidRPr="003C22F9">
          <w:rPr>
            <w:rStyle w:val="Hyperlink"/>
            <w:noProof/>
            <w:lang w:val="en"/>
          </w:rPr>
          <w:t>Reinforced concrete structures / earthworks / general construction works</w:t>
        </w:r>
        <w:r>
          <w:rPr>
            <w:noProof/>
            <w:webHidden/>
          </w:rPr>
          <w:tab/>
        </w:r>
        <w:r>
          <w:rPr>
            <w:noProof/>
            <w:webHidden/>
          </w:rPr>
          <w:fldChar w:fldCharType="begin"/>
        </w:r>
        <w:r>
          <w:rPr>
            <w:noProof/>
            <w:webHidden/>
          </w:rPr>
          <w:instrText xml:space="preserve"> PAGEREF _Toc54860111 \h </w:instrText>
        </w:r>
        <w:r>
          <w:rPr>
            <w:noProof/>
            <w:webHidden/>
          </w:rPr>
        </w:r>
        <w:r>
          <w:rPr>
            <w:noProof/>
            <w:webHidden/>
          </w:rPr>
          <w:fldChar w:fldCharType="separate"/>
        </w:r>
        <w:r>
          <w:rPr>
            <w:noProof/>
            <w:webHidden/>
          </w:rPr>
          <w:t>7</w:t>
        </w:r>
        <w:r>
          <w:rPr>
            <w:noProof/>
            <w:webHidden/>
          </w:rPr>
          <w:fldChar w:fldCharType="end"/>
        </w:r>
      </w:hyperlink>
    </w:p>
    <w:p w14:paraId="05977DB4" w14:textId="35BAC7EC"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2" w:history="1">
        <w:r w:rsidRPr="003C22F9">
          <w:rPr>
            <w:rStyle w:val="Hyperlink"/>
            <w:noProof/>
          </w:rPr>
          <w:t>5.2.5.</w:t>
        </w:r>
        <w:r>
          <w:rPr>
            <w:rFonts w:asciiTheme="minorHAnsi" w:eastAsiaTheme="minorEastAsia" w:hAnsiTheme="minorHAnsi" w:cstheme="minorBidi"/>
            <w:noProof/>
            <w:lang w:val="pl-PL" w:eastAsia="pl-PL"/>
          </w:rPr>
          <w:tab/>
        </w:r>
        <w:r w:rsidRPr="003C22F9">
          <w:rPr>
            <w:rStyle w:val="Hyperlink"/>
            <w:noProof/>
            <w:lang w:val="en"/>
          </w:rPr>
          <w:t>Steel structures - made in the workshop</w:t>
        </w:r>
        <w:r>
          <w:rPr>
            <w:noProof/>
            <w:webHidden/>
          </w:rPr>
          <w:tab/>
        </w:r>
        <w:r>
          <w:rPr>
            <w:noProof/>
            <w:webHidden/>
          </w:rPr>
          <w:fldChar w:fldCharType="begin"/>
        </w:r>
        <w:r>
          <w:rPr>
            <w:noProof/>
            <w:webHidden/>
          </w:rPr>
          <w:instrText xml:space="preserve"> PAGEREF _Toc54860112 \h </w:instrText>
        </w:r>
        <w:r>
          <w:rPr>
            <w:noProof/>
            <w:webHidden/>
          </w:rPr>
        </w:r>
        <w:r>
          <w:rPr>
            <w:noProof/>
            <w:webHidden/>
          </w:rPr>
          <w:fldChar w:fldCharType="separate"/>
        </w:r>
        <w:r>
          <w:rPr>
            <w:noProof/>
            <w:webHidden/>
          </w:rPr>
          <w:t>7</w:t>
        </w:r>
        <w:r>
          <w:rPr>
            <w:noProof/>
            <w:webHidden/>
          </w:rPr>
          <w:fldChar w:fldCharType="end"/>
        </w:r>
      </w:hyperlink>
    </w:p>
    <w:p w14:paraId="1FBE1917" w14:textId="2022D0A4"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3" w:history="1">
        <w:r w:rsidRPr="003C22F9">
          <w:rPr>
            <w:rStyle w:val="Hyperlink"/>
            <w:noProof/>
          </w:rPr>
          <w:t>5.2.6.</w:t>
        </w:r>
        <w:r>
          <w:rPr>
            <w:rFonts w:asciiTheme="minorHAnsi" w:eastAsiaTheme="minorEastAsia" w:hAnsiTheme="minorHAnsi" w:cstheme="minorBidi"/>
            <w:noProof/>
            <w:lang w:val="pl-PL" w:eastAsia="pl-PL"/>
          </w:rPr>
          <w:tab/>
        </w:r>
        <w:r w:rsidRPr="003C22F9">
          <w:rPr>
            <w:rStyle w:val="Hyperlink"/>
            <w:noProof/>
            <w:lang w:val="en"/>
          </w:rPr>
          <w:t>Steel structures - made on site</w:t>
        </w:r>
        <w:r>
          <w:rPr>
            <w:noProof/>
            <w:webHidden/>
          </w:rPr>
          <w:tab/>
        </w:r>
        <w:r>
          <w:rPr>
            <w:noProof/>
            <w:webHidden/>
          </w:rPr>
          <w:fldChar w:fldCharType="begin"/>
        </w:r>
        <w:r>
          <w:rPr>
            <w:noProof/>
            <w:webHidden/>
          </w:rPr>
          <w:instrText xml:space="preserve"> PAGEREF _Toc54860113 \h </w:instrText>
        </w:r>
        <w:r>
          <w:rPr>
            <w:noProof/>
            <w:webHidden/>
          </w:rPr>
        </w:r>
        <w:r>
          <w:rPr>
            <w:noProof/>
            <w:webHidden/>
          </w:rPr>
          <w:fldChar w:fldCharType="separate"/>
        </w:r>
        <w:r>
          <w:rPr>
            <w:noProof/>
            <w:webHidden/>
          </w:rPr>
          <w:t>8</w:t>
        </w:r>
        <w:r>
          <w:rPr>
            <w:noProof/>
            <w:webHidden/>
          </w:rPr>
          <w:fldChar w:fldCharType="end"/>
        </w:r>
      </w:hyperlink>
    </w:p>
    <w:p w14:paraId="5AD551C2" w14:textId="193ED216"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14" w:history="1">
        <w:r w:rsidRPr="003C22F9">
          <w:rPr>
            <w:rStyle w:val="Hyperlink"/>
            <w:noProof/>
            <w:lang w:val="en"/>
          </w:rPr>
          <w:t>6.</w:t>
        </w:r>
        <w:r>
          <w:rPr>
            <w:rFonts w:asciiTheme="minorHAnsi" w:eastAsiaTheme="minorEastAsia" w:hAnsiTheme="minorHAnsi" w:cstheme="minorBidi"/>
            <w:noProof/>
            <w:lang w:val="pl-PL" w:eastAsia="pl-PL"/>
          </w:rPr>
          <w:tab/>
        </w:r>
        <w:r w:rsidRPr="003C22F9">
          <w:rPr>
            <w:rStyle w:val="Hyperlink"/>
            <w:noProof/>
            <w:lang w:val="en"/>
          </w:rPr>
          <w:t>ELECTRICAL INDUSTRY (blue color segregator)</w:t>
        </w:r>
        <w:r>
          <w:rPr>
            <w:noProof/>
            <w:webHidden/>
          </w:rPr>
          <w:tab/>
        </w:r>
        <w:r>
          <w:rPr>
            <w:noProof/>
            <w:webHidden/>
          </w:rPr>
          <w:fldChar w:fldCharType="begin"/>
        </w:r>
        <w:r>
          <w:rPr>
            <w:noProof/>
            <w:webHidden/>
          </w:rPr>
          <w:instrText xml:space="preserve"> PAGEREF _Toc54860114 \h </w:instrText>
        </w:r>
        <w:r>
          <w:rPr>
            <w:noProof/>
            <w:webHidden/>
          </w:rPr>
        </w:r>
        <w:r>
          <w:rPr>
            <w:noProof/>
            <w:webHidden/>
          </w:rPr>
          <w:fldChar w:fldCharType="separate"/>
        </w:r>
        <w:r>
          <w:rPr>
            <w:noProof/>
            <w:webHidden/>
          </w:rPr>
          <w:t>8</w:t>
        </w:r>
        <w:r>
          <w:rPr>
            <w:noProof/>
            <w:webHidden/>
          </w:rPr>
          <w:fldChar w:fldCharType="end"/>
        </w:r>
      </w:hyperlink>
    </w:p>
    <w:p w14:paraId="44AE677A" w14:textId="79F1D677"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15" w:history="1">
        <w:r w:rsidRPr="003C22F9">
          <w:rPr>
            <w:rStyle w:val="Hyperlink"/>
            <w:noProof/>
          </w:rPr>
          <w:t>6.1.</w:t>
        </w:r>
        <w:r>
          <w:rPr>
            <w:rFonts w:asciiTheme="minorHAnsi" w:eastAsiaTheme="minorEastAsia" w:hAnsiTheme="minorHAnsi" w:cstheme="minorBidi"/>
            <w:noProof/>
            <w:lang w:val="pl-PL" w:eastAsia="pl-PL"/>
          </w:rPr>
          <w:tab/>
        </w:r>
        <w:r w:rsidRPr="003C22F9">
          <w:rPr>
            <w:rStyle w:val="Hyperlink"/>
            <w:noProof/>
          </w:rPr>
          <w:t>Requirements for detailed design documentation</w:t>
        </w:r>
        <w:r>
          <w:rPr>
            <w:noProof/>
            <w:webHidden/>
          </w:rPr>
          <w:tab/>
        </w:r>
        <w:r>
          <w:rPr>
            <w:noProof/>
            <w:webHidden/>
          </w:rPr>
          <w:fldChar w:fldCharType="begin"/>
        </w:r>
        <w:r>
          <w:rPr>
            <w:noProof/>
            <w:webHidden/>
          </w:rPr>
          <w:instrText xml:space="preserve"> PAGEREF _Toc54860115 \h </w:instrText>
        </w:r>
        <w:r>
          <w:rPr>
            <w:noProof/>
            <w:webHidden/>
          </w:rPr>
        </w:r>
        <w:r>
          <w:rPr>
            <w:noProof/>
            <w:webHidden/>
          </w:rPr>
          <w:fldChar w:fldCharType="separate"/>
        </w:r>
        <w:r>
          <w:rPr>
            <w:noProof/>
            <w:webHidden/>
          </w:rPr>
          <w:t>8</w:t>
        </w:r>
        <w:r>
          <w:rPr>
            <w:noProof/>
            <w:webHidden/>
          </w:rPr>
          <w:fldChar w:fldCharType="end"/>
        </w:r>
      </w:hyperlink>
    </w:p>
    <w:p w14:paraId="71C491A7" w14:textId="6E3BCE75"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16" w:history="1">
        <w:r w:rsidRPr="003C22F9">
          <w:rPr>
            <w:rStyle w:val="Hyperlink"/>
            <w:noProof/>
          </w:rPr>
          <w:t>6.2.</w:t>
        </w:r>
        <w:r>
          <w:rPr>
            <w:rFonts w:asciiTheme="minorHAnsi" w:eastAsiaTheme="minorEastAsia" w:hAnsiTheme="minorHAnsi" w:cstheme="minorBidi"/>
            <w:noProof/>
            <w:lang w:val="pl-PL" w:eastAsia="pl-PL"/>
          </w:rPr>
          <w:tab/>
        </w:r>
        <w:r w:rsidRPr="003C22F9">
          <w:rPr>
            <w:rStyle w:val="Hyperlink"/>
            <w:noProof/>
            <w:lang w:val="en"/>
          </w:rPr>
          <w:t>Requirements for as-built documentation:</w:t>
        </w:r>
        <w:r>
          <w:rPr>
            <w:noProof/>
            <w:webHidden/>
          </w:rPr>
          <w:tab/>
        </w:r>
        <w:r>
          <w:rPr>
            <w:noProof/>
            <w:webHidden/>
          </w:rPr>
          <w:fldChar w:fldCharType="begin"/>
        </w:r>
        <w:r>
          <w:rPr>
            <w:noProof/>
            <w:webHidden/>
          </w:rPr>
          <w:instrText xml:space="preserve"> PAGEREF _Toc54860116 \h </w:instrText>
        </w:r>
        <w:r>
          <w:rPr>
            <w:noProof/>
            <w:webHidden/>
          </w:rPr>
        </w:r>
        <w:r>
          <w:rPr>
            <w:noProof/>
            <w:webHidden/>
          </w:rPr>
          <w:fldChar w:fldCharType="separate"/>
        </w:r>
        <w:r>
          <w:rPr>
            <w:noProof/>
            <w:webHidden/>
          </w:rPr>
          <w:t>9</w:t>
        </w:r>
        <w:r>
          <w:rPr>
            <w:noProof/>
            <w:webHidden/>
          </w:rPr>
          <w:fldChar w:fldCharType="end"/>
        </w:r>
      </w:hyperlink>
    </w:p>
    <w:p w14:paraId="1D14A7CF" w14:textId="2578490A"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7" w:history="1">
        <w:r w:rsidRPr="003C22F9">
          <w:rPr>
            <w:rStyle w:val="Hyperlink"/>
            <w:noProof/>
          </w:rPr>
          <w:t>6.2.1.</w:t>
        </w:r>
        <w:r>
          <w:rPr>
            <w:rFonts w:asciiTheme="minorHAnsi" w:eastAsiaTheme="minorEastAsia" w:hAnsiTheme="minorHAnsi" w:cstheme="minorBidi"/>
            <w:noProof/>
            <w:lang w:val="pl-PL" w:eastAsia="pl-PL"/>
          </w:rPr>
          <w:tab/>
        </w:r>
        <w:r w:rsidRPr="003C22F9">
          <w:rPr>
            <w:rStyle w:val="Hyperlink"/>
            <w:noProof/>
            <w:lang w:val="en"/>
          </w:rPr>
          <w:t>6kV switchgear of two-section type</w:t>
        </w:r>
        <w:r>
          <w:rPr>
            <w:noProof/>
            <w:webHidden/>
          </w:rPr>
          <w:tab/>
        </w:r>
        <w:r>
          <w:rPr>
            <w:noProof/>
            <w:webHidden/>
          </w:rPr>
          <w:fldChar w:fldCharType="begin"/>
        </w:r>
        <w:r>
          <w:rPr>
            <w:noProof/>
            <w:webHidden/>
          </w:rPr>
          <w:instrText xml:space="preserve"> PAGEREF _Toc54860117 \h </w:instrText>
        </w:r>
        <w:r>
          <w:rPr>
            <w:noProof/>
            <w:webHidden/>
          </w:rPr>
        </w:r>
        <w:r>
          <w:rPr>
            <w:noProof/>
            <w:webHidden/>
          </w:rPr>
          <w:fldChar w:fldCharType="separate"/>
        </w:r>
        <w:r>
          <w:rPr>
            <w:noProof/>
            <w:webHidden/>
          </w:rPr>
          <w:t>9</w:t>
        </w:r>
        <w:r>
          <w:rPr>
            <w:noProof/>
            <w:webHidden/>
          </w:rPr>
          <w:fldChar w:fldCharType="end"/>
        </w:r>
      </w:hyperlink>
    </w:p>
    <w:p w14:paraId="3C7678A8" w14:textId="1775606E"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8" w:history="1">
        <w:r w:rsidRPr="003C22F9">
          <w:rPr>
            <w:rStyle w:val="Hyperlink"/>
            <w:noProof/>
            <w:lang w:val="pl-PL"/>
          </w:rPr>
          <w:t>6.2.2.</w:t>
        </w:r>
        <w:r>
          <w:rPr>
            <w:rFonts w:asciiTheme="minorHAnsi" w:eastAsiaTheme="minorEastAsia" w:hAnsiTheme="minorHAnsi" w:cstheme="minorBidi"/>
            <w:noProof/>
            <w:lang w:val="pl-PL" w:eastAsia="pl-PL"/>
          </w:rPr>
          <w:tab/>
        </w:r>
        <w:r w:rsidRPr="003C22F9">
          <w:rPr>
            <w:rStyle w:val="Hyperlink"/>
            <w:noProof/>
            <w:lang w:val="pl-PL"/>
          </w:rPr>
          <w:t>6kV switchgear, GIPO type:</w:t>
        </w:r>
        <w:r>
          <w:rPr>
            <w:noProof/>
            <w:webHidden/>
          </w:rPr>
          <w:tab/>
        </w:r>
        <w:r>
          <w:rPr>
            <w:noProof/>
            <w:webHidden/>
          </w:rPr>
          <w:fldChar w:fldCharType="begin"/>
        </w:r>
        <w:r>
          <w:rPr>
            <w:noProof/>
            <w:webHidden/>
          </w:rPr>
          <w:instrText xml:space="preserve"> PAGEREF _Toc54860118 \h </w:instrText>
        </w:r>
        <w:r>
          <w:rPr>
            <w:noProof/>
            <w:webHidden/>
          </w:rPr>
        </w:r>
        <w:r>
          <w:rPr>
            <w:noProof/>
            <w:webHidden/>
          </w:rPr>
          <w:fldChar w:fldCharType="separate"/>
        </w:r>
        <w:r>
          <w:rPr>
            <w:noProof/>
            <w:webHidden/>
          </w:rPr>
          <w:t>11</w:t>
        </w:r>
        <w:r>
          <w:rPr>
            <w:noProof/>
            <w:webHidden/>
          </w:rPr>
          <w:fldChar w:fldCharType="end"/>
        </w:r>
      </w:hyperlink>
    </w:p>
    <w:p w14:paraId="27FF914F" w14:textId="375846EF"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19" w:history="1">
        <w:r w:rsidRPr="003C22F9">
          <w:rPr>
            <w:rStyle w:val="Hyperlink"/>
            <w:noProof/>
          </w:rPr>
          <w:t>6.2.3.</w:t>
        </w:r>
        <w:r>
          <w:rPr>
            <w:rFonts w:asciiTheme="minorHAnsi" w:eastAsiaTheme="minorEastAsia" w:hAnsiTheme="minorHAnsi" w:cstheme="minorBidi"/>
            <w:noProof/>
            <w:lang w:val="pl-PL" w:eastAsia="pl-PL"/>
          </w:rPr>
          <w:tab/>
        </w:r>
        <w:r w:rsidRPr="003C22F9">
          <w:rPr>
            <w:rStyle w:val="Hyperlink"/>
            <w:noProof/>
            <w:lang w:val="en"/>
          </w:rPr>
          <w:t>LV switchgear and LV powered devices:</w:t>
        </w:r>
        <w:r>
          <w:rPr>
            <w:noProof/>
            <w:webHidden/>
          </w:rPr>
          <w:tab/>
        </w:r>
        <w:r>
          <w:rPr>
            <w:noProof/>
            <w:webHidden/>
          </w:rPr>
          <w:fldChar w:fldCharType="begin"/>
        </w:r>
        <w:r>
          <w:rPr>
            <w:noProof/>
            <w:webHidden/>
          </w:rPr>
          <w:instrText xml:space="preserve"> PAGEREF _Toc54860119 \h </w:instrText>
        </w:r>
        <w:r>
          <w:rPr>
            <w:noProof/>
            <w:webHidden/>
          </w:rPr>
        </w:r>
        <w:r>
          <w:rPr>
            <w:noProof/>
            <w:webHidden/>
          </w:rPr>
          <w:fldChar w:fldCharType="separate"/>
        </w:r>
        <w:r>
          <w:rPr>
            <w:noProof/>
            <w:webHidden/>
          </w:rPr>
          <w:t>12</w:t>
        </w:r>
        <w:r>
          <w:rPr>
            <w:noProof/>
            <w:webHidden/>
          </w:rPr>
          <w:fldChar w:fldCharType="end"/>
        </w:r>
      </w:hyperlink>
    </w:p>
    <w:p w14:paraId="12765A18" w14:textId="620F4030" w:rsidR="003402D2" w:rsidRDefault="003402D2">
      <w:pPr>
        <w:pStyle w:val="TOC3"/>
        <w:tabs>
          <w:tab w:val="left" w:pos="1320"/>
          <w:tab w:val="right" w:leader="dot" w:pos="9350"/>
        </w:tabs>
        <w:rPr>
          <w:rFonts w:asciiTheme="minorHAnsi" w:eastAsiaTheme="minorEastAsia" w:hAnsiTheme="minorHAnsi" w:cstheme="minorBidi"/>
          <w:noProof/>
          <w:lang w:val="pl-PL" w:eastAsia="pl-PL"/>
        </w:rPr>
      </w:pPr>
      <w:hyperlink w:anchor="_Toc54860120" w:history="1">
        <w:r w:rsidRPr="003C22F9">
          <w:rPr>
            <w:rStyle w:val="Hyperlink"/>
            <w:noProof/>
          </w:rPr>
          <w:t>6.2.4.</w:t>
        </w:r>
        <w:r>
          <w:rPr>
            <w:rFonts w:asciiTheme="minorHAnsi" w:eastAsiaTheme="minorEastAsia" w:hAnsiTheme="minorHAnsi" w:cstheme="minorBidi"/>
            <w:noProof/>
            <w:lang w:val="pl-PL" w:eastAsia="pl-PL"/>
          </w:rPr>
          <w:tab/>
        </w:r>
        <w:r w:rsidRPr="003C22F9">
          <w:rPr>
            <w:rStyle w:val="Hyperlink"/>
            <w:noProof/>
            <w:lang w:val="en"/>
          </w:rPr>
          <w:t>Principles of first voltage application:</w:t>
        </w:r>
        <w:r>
          <w:rPr>
            <w:noProof/>
            <w:webHidden/>
          </w:rPr>
          <w:tab/>
        </w:r>
        <w:r>
          <w:rPr>
            <w:noProof/>
            <w:webHidden/>
          </w:rPr>
          <w:fldChar w:fldCharType="begin"/>
        </w:r>
        <w:r>
          <w:rPr>
            <w:noProof/>
            <w:webHidden/>
          </w:rPr>
          <w:instrText xml:space="preserve"> PAGEREF _Toc54860120 \h </w:instrText>
        </w:r>
        <w:r>
          <w:rPr>
            <w:noProof/>
            <w:webHidden/>
          </w:rPr>
        </w:r>
        <w:r>
          <w:rPr>
            <w:noProof/>
            <w:webHidden/>
          </w:rPr>
          <w:fldChar w:fldCharType="separate"/>
        </w:r>
        <w:r>
          <w:rPr>
            <w:noProof/>
            <w:webHidden/>
          </w:rPr>
          <w:t>13</w:t>
        </w:r>
        <w:r>
          <w:rPr>
            <w:noProof/>
            <w:webHidden/>
          </w:rPr>
          <w:fldChar w:fldCharType="end"/>
        </w:r>
      </w:hyperlink>
    </w:p>
    <w:p w14:paraId="616B0EC0" w14:textId="1F2D4E66"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21" w:history="1">
        <w:r w:rsidRPr="003C22F9">
          <w:rPr>
            <w:rStyle w:val="Hyperlink"/>
            <w:noProof/>
            <w:lang w:val="en"/>
          </w:rPr>
          <w:t>7.</w:t>
        </w:r>
        <w:r>
          <w:rPr>
            <w:rFonts w:asciiTheme="minorHAnsi" w:eastAsiaTheme="minorEastAsia" w:hAnsiTheme="minorHAnsi" w:cstheme="minorBidi"/>
            <w:noProof/>
            <w:lang w:val="pl-PL" w:eastAsia="pl-PL"/>
          </w:rPr>
          <w:tab/>
        </w:r>
        <w:r w:rsidRPr="003C22F9">
          <w:rPr>
            <w:rStyle w:val="Hyperlink"/>
            <w:noProof/>
            <w:lang w:val="en"/>
          </w:rPr>
          <w:t>POWER INDUSTRY AND MEDIA (GREEN COLOR SEGREGATOR)</w:t>
        </w:r>
        <w:r>
          <w:rPr>
            <w:noProof/>
            <w:webHidden/>
          </w:rPr>
          <w:tab/>
        </w:r>
        <w:r>
          <w:rPr>
            <w:noProof/>
            <w:webHidden/>
          </w:rPr>
          <w:fldChar w:fldCharType="begin"/>
        </w:r>
        <w:r>
          <w:rPr>
            <w:noProof/>
            <w:webHidden/>
          </w:rPr>
          <w:instrText xml:space="preserve"> PAGEREF _Toc54860121 \h </w:instrText>
        </w:r>
        <w:r>
          <w:rPr>
            <w:noProof/>
            <w:webHidden/>
          </w:rPr>
        </w:r>
        <w:r>
          <w:rPr>
            <w:noProof/>
            <w:webHidden/>
          </w:rPr>
          <w:fldChar w:fldCharType="separate"/>
        </w:r>
        <w:r>
          <w:rPr>
            <w:noProof/>
            <w:webHidden/>
          </w:rPr>
          <w:t>13</w:t>
        </w:r>
        <w:r>
          <w:rPr>
            <w:noProof/>
            <w:webHidden/>
          </w:rPr>
          <w:fldChar w:fldCharType="end"/>
        </w:r>
      </w:hyperlink>
    </w:p>
    <w:p w14:paraId="6321D941" w14:textId="7A7A8CDC"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22" w:history="1">
        <w:r w:rsidRPr="003C22F9">
          <w:rPr>
            <w:rStyle w:val="Hyperlink"/>
            <w:noProof/>
          </w:rPr>
          <w:t>7.1.</w:t>
        </w:r>
        <w:r>
          <w:rPr>
            <w:rFonts w:asciiTheme="minorHAnsi" w:eastAsiaTheme="minorEastAsia" w:hAnsiTheme="minorHAnsi" w:cstheme="minorBidi"/>
            <w:noProof/>
            <w:lang w:val="pl-PL" w:eastAsia="pl-PL"/>
          </w:rPr>
          <w:tab/>
        </w:r>
        <w:r w:rsidRPr="003C22F9">
          <w:rPr>
            <w:rStyle w:val="Hyperlink"/>
            <w:noProof/>
            <w:lang w:val="en"/>
          </w:rPr>
          <w:t>Requirements for detailed design documentation:</w:t>
        </w:r>
        <w:r>
          <w:rPr>
            <w:noProof/>
            <w:webHidden/>
          </w:rPr>
          <w:tab/>
        </w:r>
        <w:r>
          <w:rPr>
            <w:noProof/>
            <w:webHidden/>
          </w:rPr>
          <w:fldChar w:fldCharType="begin"/>
        </w:r>
        <w:r>
          <w:rPr>
            <w:noProof/>
            <w:webHidden/>
          </w:rPr>
          <w:instrText xml:space="preserve"> PAGEREF _Toc54860122 \h </w:instrText>
        </w:r>
        <w:r>
          <w:rPr>
            <w:noProof/>
            <w:webHidden/>
          </w:rPr>
        </w:r>
        <w:r>
          <w:rPr>
            <w:noProof/>
            <w:webHidden/>
          </w:rPr>
          <w:fldChar w:fldCharType="separate"/>
        </w:r>
        <w:r>
          <w:rPr>
            <w:noProof/>
            <w:webHidden/>
          </w:rPr>
          <w:t>13</w:t>
        </w:r>
        <w:r>
          <w:rPr>
            <w:noProof/>
            <w:webHidden/>
          </w:rPr>
          <w:fldChar w:fldCharType="end"/>
        </w:r>
      </w:hyperlink>
    </w:p>
    <w:p w14:paraId="249875F8" w14:textId="5D6C0605"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23" w:history="1">
        <w:r w:rsidRPr="003C22F9">
          <w:rPr>
            <w:rStyle w:val="Hyperlink"/>
            <w:noProof/>
          </w:rPr>
          <w:t>7.2.</w:t>
        </w:r>
        <w:r>
          <w:rPr>
            <w:rFonts w:asciiTheme="minorHAnsi" w:eastAsiaTheme="minorEastAsia" w:hAnsiTheme="minorHAnsi" w:cstheme="minorBidi"/>
            <w:noProof/>
            <w:lang w:val="pl-PL" w:eastAsia="pl-PL"/>
          </w:rPr>
          <w:tab/>
        </w:r>
        <w:r w:rsidRPr="003C22F9">
          <w:rPr>
            <w:rStyle w:val="Hyperlink"/>
            <w:noProof/>
            <w:lang w:val="en"/>
          </w:rPr>
          <w:t>Requirements for as-built documentation:</w:t>
        </w:r>
        <w:r>
          <w:rPr>
            <w:noProof/>
            <w:webHidden/>
          </w:rPr>
          <w:tab/>
        </w:r>
        <w:r>
          <w:rPr>
            <w:noProof/>
            <w:webHidden/>
          </w:rPr>
          <w:fldChar w:fldCharType="begin"/>
        </w:r>
        <w:r>
          <w:rPr>
            <w:noProof/>
            <w:webHidden/>
          </w:rPr>
          <w:instrText xml:space="preserve"> PAGEREF _Toc54860123 \h </w:instrText>
        </w:r>
        <w:r>
          <w:rPr>
            <w:noProof/>
            <w:webHidden/>
          </w:rPr>
        </w:r>
        <w:r>
          <w:rPr>
            <w:noProof/>
            <w:webHidden/>
          </w:rPr>
          <w:fldChar w:fldCharType="separate"/>
        </w:r>
        <w:r>
          <w:rPr>
            <w:noProof/>
            <w:webHidden/>
          </w:rPr>
          <w:t>14</w:t>
        </w:r>
        <w:r>
          <w:rPr>
            <w:noProof/>
            <w:webHidden/>
          </w:rPr>
          <w:fldChar w:fldCharType="end"/>
        </w:r>
      </w:hyperlink>
    </w:p>
    <w:p w14:paraId="07F27F64" w14:textId="6F309296" w:rsidR="003402D2" w:rsidRDefault="003402D2">
      <w:pPr>
        <w:pStyle w:val="TOC1"/>
        <w:tabs>
          <w:tab w:val="left" w:pos="400"/>
          <w:tab w:val="right" w:leader="dot" w:pos="9350"/>
        </w:tabs>
        <w:rPr>
          <w:rFonts w:asciiTheme="minorHAnsi" w:eastAsiaTheme="minorEastAsia" w:hAnsiTheme="minorHAnsi" w:cstheme="minorBidi"/>
          <w:noProof/>
          <w:lang w:val="pl-PL" w:eastAsia="pl-PL"/>
        </w:rPr>
      </w:pPr>
      <w:hyperlink w:anchor="_Toc54860124" w:history="1">
        <w:r w:rsidRPr="003C22F9">
          <w:rPr>
            <w:rStyle w:val="Hyperlink"/>
            <w:noProof/>
            <w:lang w:val="en"/>
          </w:rPr>
          <w:t>8.</w:t>
        </w:r>
        <w:r>
          <w:rPr>
            <w:rFonts w:asciiTheme="minorHAnsi" w:eastAsiaTheme="minorEastAsia" w:hAnsiTheme="minorHAnsi" w:cstheme="minorBidi"/>
            <w:noProof/>
            <w:lang w:val="pl-PL" w:eastAsia="pl-PL"/>
          </w:rPr>
          <w:tab/>
        </w:r>
        <w:r w:rsidRPr="003C22F9">
          <w:rPr>
            <w:rStyle w:val="Hyperlink"/>
            <w:noProof/>
            <w:lang w:val="en"/>
          </w:rPr>
          <w:t>FIRE PROTECTION (RED COLOR SELECTOR)</w:t>
        </w:r>
        <w:r>
          <w:rPr>
            <w:noProof/>
            <w:webHidden/>
          </w:rPr>
          <w:tab/>
        </w:r>
        <w:r>
          <w:rPr>
            <w:noProof/>
            <w:webHidden/>
          </w:rPr>
          <w:fldChar w:fldCharType="begin"/>
        </w:r>
        <w:r>
          <w:rPr>
            <w:noProof/>
            <w:webHidden/>
          </w:rPr>
          <w:instrText xml:space="preserve"> PAGEREF _Toc54860124 \h </w:instrText>
        </w:r>
        <w:r>
          <w:rPr>
            <w:noProof/>
            <w:webHidden/>
          </w:rPr>
        </w:r>
        <w:r>
          <w:rPr>
            <w:noProof/>
            <w:webHidden/>
          </w:rPr>
          <w:fldChar w:fldCharType="separate"/>
        </w:r>
        <w:r>
          <w:rPr>
            <w:noProof/>
            <w:webHidden/>
          </w:rPr>
          <w:t>15</w:t>
        </w:r>
        <w:r>
          <w:rPr>
            <w:noProof/>
            <w:webHidden/>
          </w:rPr>
          <w:fldChar w:fldCharType="end"/>
        </w:r>
      </w:hyperlink>
    </w:p>
    <w:p w14:paraId="7D0DE010" w14:textId="541FCDBE"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25" w:history="1">
        <w:r w:rsidRPr="003C22F9">
          <w:rPr>
            <w:rStyle w:val="Hyperlink"/>
            <w:noProof/>
          </w:rPr>
          <w:t>8.1.</w:t>
        </w:r>
        <w:r>
          <w:rPr>
            <w:rFonts w:asciiTheme="minorHAnsi" w:eastAsiaTheme="minorEastAsia" w:hAnsiTheme="minorHAnsi" w:cstheme="minorBidi"/>
            <w:noProof/>
            <w:lang w:val="pl-PL" w:eastAsia="pl-PL"/>
          </w:rPr>
          <w:tab/>
        </w:r>
        <w:r w:rsidRPr="003C22F9">
          <w:rPr>
            <w:rStyle w:val="Hyperlink"/>
            <w:noProof/>
          </w:rPr>
          <w:t>Requirements for detailed design documentation</w:t>
        </w:r>
        <w:r>
          <w:rPr>
            <w:noProof/>
            <w:webHidden/>
          </w:rPr>
          <w:tab/>
        </w:r>
        <w:r>
          <w:rPr>
            <w:noProof/>
            <w:webHidden/>
          </w:rPr>
          <w:fldChar w:fldCharType="begin"/>
        </w:r>
        <w:r>
          <w:rPr>
            <w:noProof/>
            <w:webHidden/>
          </w:rPr>
          <w:instrText xml:space="preserve"> PAGEREF _Toc54860125 \h </w:instrText>
        </w:r>
        <w:r>
          <w:rPr>
            <w:noProof/>
            <w:webHidden/>
          </w:rPr>
        </w:r>
        <w:r>
          <w:rPr>
            <w:noProof/>
            <w:webHidden/>
          </w:rPr>
          <w:fldChar w:fldCharType="separate"/>
        </w:r>
        <w:r>
          <w:rPr>
            <w:noProof/>
            <w:webHidden/>
          </w:rPr>
          <w:t>15</w:t>
        </w:r>
        <w:r>
          <w:rPr>
            <w:noProof/>
            <w:webHidden/>
          </w:rPr>
          <w:fldChar w:fldCharType="end"/>
        </w:r>
      </w:hyperlink>
    </w:p>
    <w:p w14:paraId="1859C39F" w14:textId="260B442A" w:rsidR="003402D2" w:rsidRDefault="003402D2">
      <w:pPr>
        <w:pStyle w:val="TOC2"/>
        <w:tabs>
          <w:tab w:val="left" w:pos="880"/>
          <w:tab w:val="right" w:leader="dot" w:pos="9350"/>
        </w:tabs>
        <w:rPr>
          <w:rFonts w:asciiTheme="minorHAnsi" w:eastAsiaTheme="minorEastAsia" w:hAnsiTheme="minorHAnsi" w:cstheme="minorBidi"/>
          <w:noProof/>
          <w:lang w:val="pl-PL" w:eastAsia="pl-PL"/>
        </w:rPr>
      </w:pPr>
      <w:hyperlink w:anchor="_Toc54860126" w:history="1">
        <w:r w:rsidRPr="003C22F9">
          <w:rPr>
            <w:rStyle w:val="Hyperlink"/>
            <w:noProof/>
          </w:rPr>
          <w:t>8.2.</w:t>
        </w:r>
        <w:r>
          <w:rPr>
            <w:rFonts w:asciiTheme="minorHAnsi" w:eastAsiaTheme="minorEastAsia" w:hAnsiTheme="minorHAnsi" w:cstheme="minorBidi"/>
            <w:noProof/>
            <w:lang w:val="pl-PL" w:eastAsia="pl-PL"/>
          </w:rPr>
          <w:tab/>
        </w:r>
        <w:r w:rsidRPr="003C22F9">
          <w:rPr>
            <w:rStyle w:val="Hyperlink"/>
            <w:noProof/>
            <w:lang w:val="en"/>
          </w:rPr>
          <w:t>Requirements for as-built documentation</w:t>
        </w:r>
        <w:r>
          <w:rPr>
            <w:noProof/>
            <w:webHidden/>
          </w:rPr>
          <w:tab/>
        </w:r>
        <w:r>
          <w:rPr>
            <w:noProof/>
            <w:webHidden/>
          </w:rPr>
          <w:fldChar w:fldCharType="begin"/>
        </w:r>
        <w:r>
          <w:rPr>
            <w:noProof/>
            <w:webHidden/>
          </w:rPr>
          <w:instrText xml:space="preserve"> PAGEREF _Toc54860126 \h </w:instrText>
        </w:r>
        <w:r>
          <w:rPr>
            <w:noProof/>
            <w:webHidden/>
          </w:rPr>
        </w:r>
        <w:r>
          <w:rPr>
            <w:noProof/>
            <w:webHidden/>
          </w:rPr>
          <w:fldChar w:fldCharType="separate"/>
        </w:r>
        <w:r>
          <w:rPr>
            <w:noProof/>
            <w:webHidden/>
          </w:rPr>
          <w:t>15</w:t>
        </w:r>
        <w:r>
          <w:rPr>
            <w:noProof/>
            <w:webHidden/>
          </w:rPr>
          <w:fldChar w:fldCharType="end"/>
        </w:r>
      </w:hyperlink>
    </w:p>
    <w:p w14:paraId="026D509B" w14:textId="46B25D57" w:rsidR="00B41A48" w:rsidRPr="00B41A48" w:rsidRDefault="00E1143E" w:rsidP="0047133F">
      <w:pPr>
        <w:pStyle w:val="TOC1"/>
        <w:tabs>
          <w:tab w:val="left" w:pos="400"/>
          <w:tab w:val="right" w:leader="dot" w:pos="9350"/>
        </w:tabs>
        <w:spacing w:line="240" w:lineRule="auto"/>
        <w:jc w:val="both"/>
        <w:rPr>
          <w:lang w:val="pl-PL"/>
        </w:rPr>
      </w:pPr>
      <w:r w:rsidRPr="00C1742C">
        <w:rPr>
          <w:b/>
          <w:bCs/>
          <w:lang w:val="pl-PL"/>
        </w:rPr>
        <w:fldChar w:fldCharType="end"/>
      </w:r>
    </w:p>
    <w:p w14:paraId="534550EC" w14:textId="77777777" w:rsidR="003402D2" w:rsidRDefault="00572374" w:rsidP="003402D2">
      <w:pPr>
        <w:pStyle w:val="Heading1"/>
        <w:tabs>
          <w:tab w:val="num" w:pos="596"/>
        </w:tabs>
        <w:jc w:val="both"/>
        <w:rPr>
          <w:lang w:val="en-GB"/>
        </w:rPr>
      </w:pPr>
      <w:bookmarkStart w:id="0" w:name="_Toc54860099"/>
      <w:r w:rsidRPr="003402D2">
        <w:rPr>
          <w:lang w:val="en-GB"/>
        </w:rPr>
        <w:t>INTRODUCTION</w:t>
      </w:r>
      <w:bookmarkStart w:id="1" w:name="_Toc482016957"/>
      <w:bookmarkStart w:id="2" w:name="_Toc505174829"/>
      <w:bookmarkStart w:id="3" w:name="_Toc505883187"/>
      <w:bookmarkStart w:id="4" w:name="_Toc508026970"/>
      <w:bookmarkEnd w:id="0"/>
      <w:r w:rsidR="003402D2" w:rsidRPr="003402D2">
        <w:rPr>
          <w:lang w:val="en-GB"/>
        </w:rPr>
        <w:br/>
      </w:r>
    </w:p>
    <w:p w14:paraId="15FF7414" w14:textId="097471FB" w:rsidR="00572374" w:rsidRPr="003402D2" w:rsidRDefault="00C32689" w:rsidP="003402D2">
      <w:pPr>
        <w:spacing w:after="160" w:line="259" w:lineRule="auto"/>
        <w:jc w:val="both"/>
      </w:pPr>
      <w:r w:rsidRPr="003402D2">
        <w:t xml:space="preserve">The purpose of this study is to determine requirements concern the scope of </w:t>
      </w:r>
      <w:hyperlink r:id="rId11" w:history="1">
        <w:r w:rsidR="001C7EF2" w:rsidRPr="003402D2">
          <w:t>detailed design documentation</w:t>
        </w:r>
      </w:hyperlink>
      <w:r w:rsidRPr="003402D2">
        <w:t xml:space="preserve"> and as-built documentation and also transfer rules them to Investor by Contractor.</w:t>
      </w:r>
    </w:p>
    <w:p w14:paraId="0414EA00" w14:textId="77777777" w:rsidR="00CA33BD" w:rsidRPr="00CA33BD" w:rsidRDefault="00CA33BD" w:rsidP="0047133F">
      <w:pPr>
        <w:pStyle w:val="Insprong1"/>
        <w:rPr>
          <w:rFonts w:eastAsia="Calibri"/>
          <w:lang w:val="en" w:eastAsia="en-US"/>
        </w:rPr>
      </w:pPr>
    </w:p>
    <w:p w14:paraId="3161C776" w14:textId="298B2506" w:rsidR="00E1143E" w:rsidRPr="00572374" w:rsidRDefault="00E1143E" w:rsidP="0047133F">
      <w:pPr>
        <w:pStyle w:val="Heading1"/>
        <w:numPr>
          <w:ilvl w:val="0"/>
          <w:numId w:val="0"/>
        </w:numPr>
        <w:tabs>
          <w:tab w:val="num" w:pos="596"/>
        </w:tabs>
        <w:jc w:val="both"/>
      </w:pPr>
      <w:bookmarkStart w:id="5" w:name="_Toc54860100"/>
      <w:r w:rsidRPr="00572374">
        <w:rPr>
          <w:u w:val="none"/>
        </w:rPr>
        <w:t xml:space="preserve">2. </w:t>
      </w:r>
      <w:r w:rsidR="00BB64CD" w:rsidRPr="00572374">
        <w:rPr>
          <w:u w:val="none"/>
        </w:rPr>
        <w:t xml:space="preserve"> </w:t>
      </w:r>
      <w:bookmarkEnd w:id="1"/>
      <w:bookmarkEnd w:id="2"/>
      <w:bookmarkEnd w:id="3"/>
      <w:bookmarkEnd w:id="4"/>
      <w:r w:rsidR="00572374" w:rsidRPr="00572374">
        <w:rPr>
          <w:lang w:val="en"/>
        </w:rPr>
        <w:t>ABBREVIATIONS</w:t>
      </w:r>
      <w:bookmarkEnd w:id="5"/>
    </w:p>
    <w:p w14:paraId="0F2DBBF5" w14:textId="77777777" w:rsidR="00E1143E" w:rsidRPr="00572374" w:rsidRDefault="00572374" w:rsidP="0047133F">
      <w:pPr>
        <w:jc w:val="both"/>
      </w:pPr>
      <w:r w:rsidRPr="00572374">
        <w:rPr>
          <w:lang w:val="en"/>
        </w:rPr>
        <w:t>The following abbreviations are used in this document: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3E54EF" w:rsidRPr="00C1742C" w14:paraId="542775DC" w14:textId="77777777" w:rsidTr="003E54EF">
        <w:tc>
          <w:tcPr>
            <w:tcW w:w="1418" w:type="dxa"/>
            <w:shd w:val="clear" w:color="auto" w:fill="auto"/>
          </w:tcPr>
          <w:p w14:paraId="6890616B" w14:textId="77777777" w:rsidR="003E54EF" w:rsidRPr="00C1742C" w:rsidRDefault="003E54EF" w:rsidP="0047133F">
            <w:pPr>
              <w:pStyle w:val="Insprong1"/>
              <w:spacing w:after="0" w:line="252" w:lineRule="auto"/>
              <w:ind w:left="0"/>
              <w:rPr>
                <w:lang w:val="pl-PL"/>
              </w:rPr>
            </w:pPr>
            <w:r w:rsidRPr="00C1742C">
              <w:rPr>
                <w:lang w:val="pl-PL"/>
              </w:rPr>
              <w:t>AM</w:t>
            </w:r>
          </w:p>
        </w:tc>
        <w:tc>
          <w:tcPr>
            <w:tcW w:w="7938" w:type="dxa"/>
            <w:shd w:val="clear" w:color="auto" w:fill="auto"/>
          </w:tcPr>
          <w:p w14:paraId="05F647A7" w14:textId="77777777" w:rsidR="003E54EF" w:rsidRPr="00C1742C" w:rsidRDefault="003E54EF" w:rsidP="0047133F">
            <w:pPr>
              <w:pStyle w:val="Insprong1"/>
              <w:spacing w:after="0" w:line="252" w:lineRule="auto"/>
              <w:ind w:left="0"/>
              <w:rPr>
                <w:lang w:val="pl-PL"/>
              </w:rPr>
            </w:pPr>
            <w:proofErr w:type="spellStart"/>
            <w:r w:rsidRPr="00C1742C">
              <w:rPr>
                <w:lang w:val="pl-PL"/>
              </w:rPr>
              <w:t>ArcelorMittal</w:t>
            </w:r>
            <w:proofErr w:type="spellEnd"/>
          </w:p>
        </w:tc>
      </w:tr>
      <w:tr w:rsidR="003E54EF" w:rsidRPr="00C1742C" w14:paraId="33A6D3F6" w14:textId="77777777" w:rsidTr="003E54EF">
        <w:tc>
          <w:tcPr>
            <w:tcW w:w="1418" w:type="dxa"/>
            <w:shd w:val="clear" w:color="auto" w:fill="auto"/>
          </w:tcPr>
          <w:p w14:paraId="08E14880" w14:textId="77777777" w:rsidR="003E54EF" w:rsidRPr="00C1742C" w:rsidRDefault="003E54EF" w:rsidP="0047133F">
            <w:pPr>
              <w:pStyle w:val="Insprong1"/>
              <w:spacing w:after="0" w:line="252" w:lineRule="auto"/>
              <w:ind w:left="0"/>
              <w:rPr>
                <w:lang w:val="pl-PL"/>
              </w:rPr>
            </w:pPr>
            <w:r w:rsidRPr="00C1742C">
              <w:rPr>
                <w:lang w:val="pl-PL"/>
              </w:rPr>
              <w:t>AMP</w:t>
            </w:r>
          </w:p>
        </w:tc>
        <w:tc>
          <w:tcPr>
            <w:tcW w:w="7938" w:type="dxa"/>
            <w:shd w:val="clear" w:color="auto" w:fill="auto"/>
          </w:tcPr>
          <w:p w14:paraId="45A7063B" w14:textId="77777777" w:rsidR="003E54EF" w:rsidRPr="00C1742C" w:rsidRDefault="003E54EF" w:rsidP="0047133F">
            <w:pPr>
              <w:pStyle w:val="Insprong1"/>
              <w:spacing w:after="0" w:line="252" w:lineRule="auto"/>
              <w:ind w:left="0"/>
              <w:rPr>
                <w:lang w:val="pl-PL"/>
              </w:rPr>
            </w:pPr>
            <w:proofErr w:type="spellStart"/>
            <w:r w:rsidRPr="00C1742C">
              <w:rPr>
                <w:lang w:val="pl-PL"/>
              </w:rPr>
              <w:t>ArcelorMittal</w:t>
            </w:r>
            <w:proofErr w:type="spellEnd"/>
            <w:r w:rsidRPr="00C1742C">
              <w:rPr>
                <w:lang w:val="pl-PL"/>
              </w:rPr>
              <w:t xml:space="preserve"> Poland S.A</w:t>
            </w:r>
          </w:p>
        </w:tc>
      </w:tr>
      <w:tr w:rsidR="003E54EF" w:rsidRPr="00F62F66" w14:paraId="138CF95A" w14:textId="77777777" w:rsidTr="003E54EF">
        <w:tc>
          <w:tcPr>
            <w:tcW w:w="1418" w:type="dxa"/>
            <w:shd w:val="clear" w:color="auto" w:fill="auto"/>
          </w:tcPr>
          <w:p w14:paraId="221E45A2" w14:textId="77777777" w:rsidR="003E54EF" w:rsidRPr="00854470" w:rsidRDefault="003E54EF" w:rsidP="0047133F">
            <w:pPr>
              <w:pStyle w:val="Insprong1"/>
              <w:spacing w:after="0" w:line="252" w:lineRule="auto"/>
              <w:ind w:left="0"/>
              <w:rPr>
                <w:lang w:val="pl-PL"/>
              </w:rPr>
            </w:pPr>
            <w:r w:rsidRPr="00854470">
              <w:rPr>
                <w:lang w:val="pl-PL"/>
              </w:rPr>
              <w:t>DTR</w:t>
            </w:r>
          </w:p>
        </w:tc>
        <w:tc>
          <w:tcPr>
            <w:tcW w:w="7938" w:type="dxa"/>
            <w:shd w:val="clear" w:color="auto" w:fill="auto"/>
          </w:tcPr>
          <w:p w14:paraId="7E621357" w14:textId="77777777" w:rsidR="003E54EF" w:rsidRPr="00854470" w:rsidRDefault="00572374" w:rsidP="0047133F">
            <w:pPr>
              <w:pStyle w:val="Insprong1"/>
              <w:spacing w:after="0" w:line="252" w:lineRule="auto"/>
              <w:ind w:left="0"/>
              <w:rPr>
                <w:lang w:val="pl-PL"/>
              </w:rPr>
            </w:pPr>
            <w:r w:rsidRPr="00572374">
              <w:rPr>
                <w:lang w:val="en"/>
              </w:rPr>
              <w:t>Technical and Movement Documentation</w:t>
            </w:r>
          </w:p>
        </w:tc>
      </w:tr>
      <w:tr w:rsidR="003E54EF" w:rsidRPr="00C1742C" w14:paraId="68EEC8A6"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2246B834" w14:textId="77777777" w:rsidR="003E54EF" w:rsidRPr="00854470" w:rsidRDefault="003E54EF" w:rsidP="0047133F">
            <w:pPr>
              <w:pStyle w:val="Insprong1"/>
              <w:spacing w:after="0" w:line="252" w:lineRule="auto"/>
              <w:ind w:left="0"/>
              <w:rPr>
                <w:lang w:val="pl-PL"/>
              </w:rPr>
            </w:pPr>
            <w:r w:rsidRPr="00854470">
              <w:rPr>
                <w:lang w:val="pl-PL"/>
              </w:rPr>
              <w:t>UDT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0E1579D0" w14:textId="77777777" w:rsidR="003E54EF" w:rsidRPr="00854470" w:rsidRDefault="00572374" w:rsidP="0047133F">
            <w:pPr>
              <w:pStyle w:val="Insprong1"/>
              <w:spacing w:after="0" w:line="252" w:lineRule="auto"/>
              <w:ind w:left="0"/>
              <w:rPr>
                <w:lang w:val="pl-PL"/>
              </w:rPr>
            </w:pPr>
            <w:r>
              <w:rPr>
                <w:lang w:val="en"/>
              </w:rPr>
              <w:t>T</w:t>
            </w:r>
            <w:r w:rsidRPr="00572374">
              <w:rPr>
                <w:lang w:val="en"/>
              </w:rPr>
              <w:t xml:space="preserve">echnical </w:t>
            </w:r>
            <w:r>
              <w:rPr>
                <w:lang w:val="en"/>
              </w:rPr>
              <w:t>I</w:t>
            </w:r>
            <w:r w:rsidRPr="00572374">
              <w:rPr>
                <w:lang w:val="en"/>
              </w:rPr>
              <w:t xml:space="preserve">nspection </w:t>
            </w:r>
            <w:r>
              <w:rPr>
                <w:lang w:val="en"/>
              </w:rPr>
              <w:t>A</w:t>
            </w:r>
            <w:r w:rsidRPr="00572374">
              <w:rPr>
                <w:lang w:val="en"/>
              </w:rPr>
              <w:t>uthority</w:t>
            </w:r>
          </w:p>
        </w:tc>
      </w:tr>
      <w:tr w:rsidR="003E54EF" w:rsidRPr="00BE5F84" w14:paraId="3F6D90FA"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2B9468F7" w14:textId="77777777" w:rsidR="003E54EF" w:rsidRPr="00854470" w:rsidRDefault="003E54EF" w:rsidP="0047133F">
            <w:pPr>
              <w:pStyle w:val="Insprong1"/>
              <w:spacing w:after="0" w:line="252" w:lineRule="auto"/>
              <w:ind w:left="0"/>
              <w:rPr>
                <w:lang w:val="pl-PL"/>
              </w:rPr>
            </w:pPr>
            <w:r w:rsidRPr="00854470">
              <w:rPr>
                <w:lang w:val="pl-PL"/>
              </w:rPr>
              <w:t>TOP</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778B8B57" w14:textId="77777777" w:rsidR="003E54EF" w:rsidRPr="00572374" w:rsidRDefault="003E54EF" w:rsidP="0047133F">
            <w:pPr>
              <w:pStyle w:val="Insprong1"/>
              <w:spacing w:after="0" w:line="252" w:lineRule="auto"/>
              <w:ind w:left="0"/>
              <w:rPr>
                <w:iCs/>
              </w:rPr>
            </w:pPr>
            <w:r w:rsidRPr="00572374">
              <w:rPr>
                <w:iCs/>
              </w:rPr>
              <w:t>Take Over Point</w:t>
            </w:r>
          </w:p>
        </w:tc>
      </w:tr>
      <w:tr w:rsidR="003E54EF" w:rsidRPr="00CB78E5" w14:paraId="044DC5C0"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695F90C6" w14:textId="77777777" w:rsidR="003E54EF" w:rsidRPr="003E54EF" w:rsidRDefault="003E54EF" w:rsidP="0047133F">
            <w:pPr>
              <w:pStyle w:val="Insprong1"/>
              <w:spacing w:after="0" w:line="252" w:lineRule="auto"/>
              <w:ind w:left="0"/>
              <w:rPr>
                <w:lang w:val="pl-PL"/>
              </w:rPr>
            </w:pPr>
            <w:r w:rsidRPr="003E54EF">
              <w:rPr>
                <w:lang w:val="pl-PL"/>
              </w:rPr>
              <w:t>WPS</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1241E07D" w14:textId="77777777" w:rsidR="003E54EF" w:rsidRPr="00572374" w:rsidRDefault="003E54EF" w:rsidP="0047133F">
            <w:pPr>
              <w:pStyle w:val="Insprong1"/>
              <w:spacing w:after="0" w:line="252" w:lineRule="auto"/>
              <w:ind w:left="0"/>
              <w:rPr>
                <w:rFonts w:asciiTheme="minorHAnsi" w:hAnsiTheme="minorHAnsi" w:cstheme="minorHAnsi"/>
                <w:iCs/>
              </w:rPr>
            </w:pPr>
            <w:r w:rsidRPr="00572374">
              <w:rPr>
                <w:rFonts w:asciiTheme="minorHAnsi" w:hAnsiTheme="minorHAnsi" w:cstheme="minorHAnsi"/>
                <w:bCs/>
                <w:iCs/>
                <w:shd w:val="clear" w:color="auto" w:fill="FFFFFF"/>
              </w:rPr>
              <w:t>Welding Procedure Specification</w:t>
            </w:r>
          </w:p>
        </w:tc>
      </w:tr>
      <w:tr w:rsidR="003E54EF" w:rsidRPr="00C1742C" w14:paraId="4C0E654C"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36A7FBEA" w14:textId="77777777" w:rsidR="003E54EF" w:rsidRPr="003E54EF" w:rsidRDefault="003E54EF" w:rsidP="0047133F">
            <w:pPr>
              <w:pStyle w:val="Insprong1"/>
              <w:spacing w:after="0" w:line="252" w:lineRule="auto"/>
              <w:ind w:left="0"/>
              <w:rPr>
                <w:lang w:val="pl-PL"/>
              </w:rPr>
            </w:pPr>
            <w:r w:rsidRPr="003E54EF">
              <w:rPr>
                <w:lang w:val="pl-PL"/>
              </w:rPr>
              <w:t>WPQR</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65781D71" w14:textId="77777777" w:rsidR="003E54EF" w:rsidRPr="00572374" w:rsidRDefault="003E54EF" w:rsidP="0047133F">
            <w:pPr>
              <w:pStyle w:val="Insprong1"/>
              <w:spacing w:after="0" w:line="252" w:lineRule="auto"/>
              <w:ind w:left="0"/>
              <w:rPr>
                <w:rFonts w:asciiTheme="minorHAnsi" w:hAnsiTheme="minorHAnsi" w:cstheme="minorHAnsi"/>
                <w:iCs/>
              </w:rPr>
            </w:pPr>
            <w:r w:rsidRPr="00572374">
              <w:rPr>
                <w:rFonts w:asciiTheme="minorHAnsi" w:hAnsiTheme="minorHAnsi" w:cstheme="minorHAnsi"/>
                <w:bCs/>
                <w:iCs/>
                <w:shd w:val="clear" w:color="auto" w:fill="FFFFFF"/>
              </w:rPr>
              <w:t xml:space="preserve">Welding Procedure Qualification Record </w:t>
            </w:r>
          </w:p>
        </w:tc>
      </w:tr>
      <w:tr w:rsidR="003E54EF" w:rsidRPr="00572374" w14:paraId="07901993"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5F50E801" w14:textId="77777777" w:rsidR="003E54EF" w:rsidRPr="003E54EF" w:rsidRDefault="003E54EF" w:rsidP="0047133F">
            <w:pPr>
              <w:pStyle w:val="Insprong1"/>
              <w:spacing w:after="0" w:line="252" w:lineRule="auto"/>
              <w:ind w:left="0"/>
              <w:rPr>
                <w:lang w:val="pl-PL"/>
              </w:rPr>
            </w:pPr>
            <w:r w:rsidRPr="003E54EF">
              <w:rPr>
                <w:lang w:val="pl-PL"/>
              </w:rPr>
              <w:t>VAMP</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3DE14E92" w14:textId="77777777" w:rsidR="003E54EF" w:rsidRPr="00572374" w:rsidRDefault="003E54EF" w:rsidP="0047133F">
            <w:pPr>
              <w:pStyle w:val="Insprong1"/>
              <w:spacing w:after="0" w:line="252" w:lineRule="auto"/>
              <w:ind w:left="0"/>
              <w:rPr>
                <w:iCs/>
                <w:lang w:val="pl-PL"/>
              </w:rPr>
            </w:pPr>
            <w:r w:rsidRPr="00572374">
              <w:rPr>
                <w:iCs/>
                <w:lang w:val="pl-PL"/>
              </w:rPr>
              <w:t xml:space="preserve">Arc </w:t>
            </w:r>
            <w:proofErr w:type="spellStart"/>
            <w:r w:rsidRPr="00572374">
              <w:rPr>
                <w:iCs/>
                <w:lang w:val="pl-PL"/>
              </w:rPr>
              <w:t>Protection</w:t>
            </w:r>
            <w:proofErr w:type="spellEnd"/>
            <w:r w:rsidRPr="00572374">
              <w:rPr>
                <w:iCs/>
                <w:lang w:val="pl-PL"/>
              </w:rPr>
              <w:t xml:space="preserve"> </w:t>
            </w:r>
          </w:p>
        </w:tc>
      </w:tr>
      <w:tr w:rsidR="003E54EF" w:rsidRPr="00572374" w14:paraId="7D34AF83"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3E31CA69" w14:textId="77777777" w:rsidR="003E54EF" w:rsidRPr="003E54EF" w:rsidRDefault="003E54EF" w:rsidP="0047133F">
            <w:pPr>
              <w:pStyle w:val="Insprong1"/>
              <w:spacing w:after="0" w:line="252" w:lineRule="auto"/>
              <w:ind w:left="0"/>
              <w:rPr>
                <w:lang w:val="pl-PL"/>
              </w:rPr>
            </w:pPr>
            <w:r w:rsidRPr="003E54EF">
              <w:rPr>
                <w:lang w:val="pl-PL"/>
              </w:rPr>
              <w:t>LRW</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172EE5DB" w14:textId="77777777" w:rsidR="003E54EF" w:rsidRPr="00CA33BD" w:rsidRDefault="003E54EF" w:rsidP="0047133F">
            <w:pPr>
              <w:pStyle w:val="Insprong1"/>
              <w:spacing w:after="0" w:line="252" w:lineRule="auto"/>
              <w:ind w:left="0"/>
              <w:rPr>
                <w:lang w:val="pl-PL"/>
              </w:rPr>
            </w:pPr>
            <w:proofErr w:type="spellStart"/>
            <w:r w:rsidRPr="00CA33BD">
              <w:rPr>
                <w:lang w:val="pl-PL"/>
              </w:rPr>
              <w:t>Breaker</w:t>
            </w:r>
            <w:proofErr w:type="spellEnd"/>
            <w:r w:rsidRPr="00CA33BD">
              <w:rPr>
                <w:lang w:val="pl-PL"/>
              </w:rPr>
              <w:t xml:space="preserve"> </w:t>
            </w:r>
            <w:proofErr w:type="spellStart"/>
            <w:r w:rsidRPr="00CA33BD">
              <w:rPr>
                <w:lang w:val="pl-PL"/>
              </w:rPr>
              <w:t>Failure</w:t>
            </w:r>
            <w:proofErr w:type="spellEnd"/>
            <w:r w:rsidRPr="00CA33BD">
              <w:rPr>
                <w:lang w:val="pl-PL"/>
              </w:rPr>
              <w:t xml:space="preserve"> </w:t>
            </w:r>
            <w:proofErr w:type="spellStart"/>
            <w:r w:rsidRPr="00CA33BD">
              <w:rPr>
                <w:lang w:val="pl-PL"/>
              </w:rPr>
              <w:t>Protection</w:t>
            </w:r>
            <w:proofErr w:type="spellEnd"/>
          </w:p>
        </w:tc>
      </w:tr>
      <w:tr w:rsidR="003E54EF" w:rsidRPr="00572374" w14:paraId="4CEA7001"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693E3431" w14:textId="77777777" w:rsidR="003E54EF" w:rsidRPr="003E54EF" w:rsidRDefault="003E54EF" w:rsidP="0047133F">
            <w:pPr>
              <w:pStyle w:val="Insprong1"/>
              <w:spacing w:after="0" w:line="252" w:lineRule="auto"/>
              <w:ind w:left="0"/>
              <w:rPr>
                <w:lang w:val="pl-PL"/>
              </w:rPr>
            </w:pPr>
            <w:r w:rsidRPr="003E54EF">
              <w:rPr>
                <w:lang w:val="pl-PL"/>
              </w:rPr>
              <w:t>SN</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12652288" w14:textId="77777777" w:rsidR="003E54EF" w:rsidRPr="00CA33BD" w:rsidRDefault="003E54EF" w:rsidP="0047133F">
            <w:pPr>
              <w:pStyle w:val="Insprong1"/>
              <w:spacing w:after="0" w:line="252" w:lineRule="auto"/>
              <w:ind w:left="0"/>
              <w:rPr>
                <w:iCs/>
                <w:lang w:val="pl-PL"/>
              </w:rPr>
            </w:pPr>
            <w:r w:rsidRPr="00CA33BD">
              <w:rPr>
                <w:iCs/>
                <w:lang w:val="pl-PL"/>
              </w:rPr>
              <w:t xml:space="preserve">Medium </w:t>
            </w:r>
            <w:proofErr w:type="spellStart"/>
            <w:r w:rsidRPr="00CA33BD">
              <w:rPr>
                <w:iCs/>
                <w:lang w:val="pl-PL"/>
              </w:rPr>
              <w:t>Voltage</w:t>
            </w:r>
            <w:proofErr w:type="spellEnd"/>
            <w:r w:rsidRPr="00CA33BD">
              <w:rPr>
                <w:iCs/>
                <w:lang w:val="pl-PL"/>
              </w:rPr>
              <w:t xml:space="preserve"> </w:t>
            </w:r>
          </w:p>
        </w:tc>
      </w:tr>
      <w:tr w:rsidR="003E54EF" w:rsidRPr="00C1742C" w14:paraId="2B20A90F"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58D7C3D5" w14:textId="77777777" w:rsidR="003E54EF" w:rsidRPr="003E54EF" w:rsidRDefault="003E54EF" w:rsidP="0047133F">
            <w:pPr>
              <w:pStyle w:val="Insprong1"/>
              <w:spacing w:after="0" w:line="252" w:lineRule="auto"/>
              <w:ind w:left="0"/>
              <w:rPr>
                <w:lang w:val="pl-PL"/>
              </w:rPr>
            </w:pPr>
            <w:r w:rsidRPr="003E54EF">
              <w:rPr>
                <w:lang w:val="pl-PL"/>
              </w:rPr>
              <w:t>AW</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6880AAAD" w14:textId="77777777" w:rsidR="003E54EF" w:rsidRPr="00CA33BD" w:rsidRDefault="003E54EF" w:rsidP="0047133F">
            <w:pPr>
              <w:pStyle w:val="Insprong1"/>
              <w:spacing w:after="0" w:line="252" w:lineRule="auto"/>
              <w:ind w:left="0"/>
              <w:rPr>
                <w:iCs/>
                <w:lang w:val="pl-PL"/>
              </w:rPr>
            </w:pPr>
            <w:r w:rsidRPr="00CA33BD">
              <w:rPr>
                <w:iCs/>
                <w:lang w:val="pl-PL"/>
              </w:rPr>
              <w:t xml:space="preserve">E-Stop  - </w:t>
            </w:r>
            <w:proofErr w:type="spellStart"/>
            <w:r w:rsidRPr="00CA33BD">
              <w:rPr>
                <w:iCs/>
                <w:lang w:val="pl-PL"/>
              </w:rPr>
              <w:t>E</w:t>
            </w:r>
            <w:r w:rsidRPr="00CA33BD">
              <w:rPr>
                <w:rStyle w:val="tlid-translation"/>
                <w:iCs/>
                <w:lang w:val="pl-PL"/>
              </w:rPr>
              <w:t>mergency</w:t>
            </w:r>
            <w:proofErr w:type="spellEnd"/>
            <w:r w:rsidRPr="00CA33BD">
              <w:rPr>
                <w:rStyle w:val="tlid-translation"/>
                <w:iCs/>
                <w:lang w:val="pl-PL"/>
              </w:rPr>
              <w:t xml:space="preserve"> Stop</w:t>
            </w:r>
          </w:p>
        </w:tc>
      </w:tr>
      <w:tr w:rsidR="003E54EF" w:rsidRPr="00572374" w14:paraId="1270BEA3"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1F0261BE" w14:textId="77777777" w:rsidR="003E54EF" w:rsidRPr="003E54EF" w:rsidRDefault="003E54EF" w:rsidP="0047133F">
            <w:pPr>
              <w:pStyle w:val="Insprong1"/>
              <w:spacing w:after="0" w:line="252" w:lineRule="auto"/>
              <w:ind w:left="0"/>
              <w:rPr>
                <w:lang w:val="pl-PL"/>
              </w:rPr>
            </w:pPr>
            <w:r w:rsidRPr="003E54EF">
              <w:rPr>
                <w:lang w:val="pl-PL"/>
              </w:rPr>
              <w:t>GIPO</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396C7FD4" w14:textId="77777777" w:rsidR="003E54EF" w:rsidRPr="00CA33BD" w:rsidRDefault="003E54EF" w:rsidP="0047133F">
            <w:pPr>
              <w:pStyle w:val="Insprong1"/>
              <w:spacing w:after="0" w:line="252" w:lineRule="auto"/>
              <w:ind w:left="0"/>
              <w:rPr>
                <w:iCs/>
                <w:lang w:val="pl-PL"/>
              </w:rPr>
            </w:pPr>
            <w:r w:rsidRPr="00CA33BD">
              <w:rPr>
                <w:iCs/>
                <w:lang w:val="pl-PL"/>
              </w:rPr>
              <w:t>O</w:t>
            </w:r>
            <w:r w:rsidRPr="00CA33BD">
              <w:rPr>
                <w:rStyle w:val="tlid-translation"/>
                <w:iCs/>
                <w:lang w:val="pl-PL"/>
              </w:rPr>
              <w:t xml:space="preserve">pen </w:t>
            </w:r>
            <w:proofErr w:type="spellStart"/>
            <w:r w:rsidRPr="00CA33BD">
              <w:rPr>
                <w:rStyle w:val="tlid-translation"/>
                <w:iCs/>
                <w:lang w:val="pl-PL"/>
              </w:rPr>
              <w:t>air</w:t>
            </w:r>
            <w:proofErr w:type="spellEnd"/>
            <w:r w:rsidRPr="00CA33BD">
              <w:rPr>
                <w:rStyle w:val="tlid-translation"/>
                <w:iCs/>
                <w:lang w:val="pl-PL"/>
              </w:rPr>
              <w:t xml:space="preserve"> </w:t>
            </w:r>
            <w:proofErr w:type="spellStart"/>
            <w:r w:rsidRPr="00CA33BD">
              <w:rPr>
                <w:rStyle w:val="tlid-translation"/>
                <w:iCs/>
                <w:lang w:val="pl-PL"/>
              </w:rPr>
              <w:t>switchgear</w:t>
            </w:r>
            <w:proofErr w:type="spellEnd"/>
            <w:r w:rsidRPr="00CA33BD">
              <w:rPr>
                <w:iCs/>
                <w:lang w:val="pl-PL"/>
              </w:rPr>
              <w:t xml:space="preserve"> </w:t>
            </w:r>
          </w:p>
        </w:tc>
      </w:tr>
      <w:tr w:rsidR="003E54EF" w:rsidRPr="00572374" w14:paraId="4783A429"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0A4E25CC" w14:textId="77777777" w:rsidR="003E54EF" w:rsidRPr="003E54EF" w:rsidRDefault="003E54EF" w:rsidP="0047133F">
            <w:pPr>
              <w:pStyle w:val="Insprong1"/>
              <w:spacing w:after="0" w:line="252" w:lineRule="auto"/>
              <w:ind w:left="0"/>
              <w:rPr>
                <w:lang w:val="pl-PL"/>
              </w:rPr>
            </w:pPr>
            <w:r w:rsidRPr="003E54EF">
              <w:rPr>
                <w:lang w:val="pl-PL"/>
              </w:rPr>
              <w:t>NN</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730CA786" w14:textId="77777777" w:rsidR="003E54EF" w:rsidRPr="00CA33BD" w:rsidRDefault="003E54EF" w:rsidP="0047133F">
            <w:pPr>
              <w:pStyle w:val="Insprong1"/>
              <w:spacing w:after="0" w:line="252" w:lineRule="auto"/>
              <w:ind w:left="0"/>
              <w:rPr>
                <w:iCs/>
                <w:lang w:val="pl-PL"/>
              </w:rPr>
            </w:pPr>
            <w:proofErr w:type="spellStart"/>
            <w:r w:rsidRPr="00CA33BD">
              <w:rPr>
                <w:iCs/>
                <w:lang w:val="pl-PL"/>
              </w:rPr>
              <w:t>Low</w:t>
            </w:r>
            <w:proofErr w:type="spellEnd"/>
            <w:r w:rsidRPr="00CA33BD">
              <w:rPr>
                <w:iCs/>
                <w:lang w:val="pl-PL"/>
              </w:rPr>
              <w:t xml:space="preserve"> </w:t>
            </w:r>
            <w:proofErr w:type="spellStart"/>
            <w:r w:rsidRPr="00CA33BD">
              <w:rPr>
                <w:iCs/>
                <w:lang w:val="pl-PL"/>
              </w:rPr>
              <w:t>Voltage</w:t>
            </w:r>
            <w:proofErr w:type="spellEnd"/>
            <w:r w:rsidRPr="00CA33BD">
              <w:rPr>
                <w:iCs/>
                <w:lang w:val="pl-PL"/>
              </w:rPr>
              <w:t xml:space="preserve"> </w:t>
            </w:r>
          </w:p>
        </w:tc>
      </w:tr>
      <w:tr w:rsidR="003E54EF" w:rsidRPr="00C1742C" w14:paraId="12E909E2"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203D82B3" w14:textId="77777777" w:rsidR="003E54EF" w:rsidRPr="003E54EF" w:rsidRDefault="003E54EF" w:rsidP="0047133F">
            <w:pPr>
              <w:pStyle w:val="Insprong1"/>
              <w:spacing w:after="0" w:line="252" w:lineRule="auto"/>
              <w:ind w:left="0"/>
              <w:rPr>
                <w:lang w:val="pl-PL"/>
              </w:rPr>
            </w:pPr>
            <w:r w:rsidRPr="003E54EF">
              <w:rPr>
                <w:lang w:val="pl-PL"/>
              </w:rPr>
              <w:t>NDT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72CBE3A4" w14:textId="77777777" w:rsidR="003E54EF" w:rsidRPr="00CA33BD" w:rsidRDefault="003E54EF" w:rsidP="0047133F">
            <w:pPr>
              <w:pStyle w:val="Insprong1"/>
              <w:spacing w:after="0" w:line="252" w:lineRule="auto"/>
              <w:ind w:left="0"/>
              <w:rPr>
                <w:rFonts w:asciiTheme="minorHAnsi" w:hAnsiTheme="minorHAnsi" w:cstheme="minorHAnsi"/>
                <w:iCs/>
              </w:rPr>
            </w:pPr>
            <w:r w:rsidRPr="00CA33BD">
              <w:rPr>
                <w:rFonts w:asciiTheme="minorHAnsi" w:hAnsiTheme="minorHAnsi" w:cstheme="minorHAnsi"/>
                <w:iCs/>
                <w:shd w:val="clear" w:color="auto" w:fill="FEFFFF"/>
              </w:rPr>
              <w:t>Non Destructive Testing</w:t>
            </w:r>
          </w:p>
        </w:tc>
      </w:tr>
      <w:tr w:rsidR="003E54EF" w:rsidRPr="00C1742C" w14:paraId="4EB158F7"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112CEDF5" w14:textId="77777777" w:rsidR="003E54EF" w:rsidRPr="003E54EF" w:rsidRDefault="003E54EF" w:rsidP="0047133F">
            <w:pPr>
              <w:pStyle w:val="Insprong1"/>
              <w:spacing w:after="0" w:line="252" w:lineRule="auto"/>
              <w:ind w:left="0"/>
              <w:rPr>
                <w:lang w:val="pl-PL"/>
              </w:rPr>
            </w:pPr>
            <w:r w:rsidRPr="003E54EF">
              <w:rPr>
                <w:lang w:val="pl-PL"/>
              </w:rPr>
              <w:t>VT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03B19518" w14:textId="77777777" w:rsidR="003E54EF" w:rsidRPr="00CA33BD" w:rsidRDefault="00721B6F" w:rsidP="0047133F">
            <w:pPr>
              <w:pStyle w:val="Insprong1"/>
              <w:spacing w:after="0" w:line="252" w:lineRule="auto"/>
              <w:ind w:left="0"/>
              <w:rPr>
                <w:iCs/>
                <w:lang w:val="pl-PL"/>
              </w:rPr>
            </w:pPr>
            <w:r w:rsidRPr="00CA33BD">
              <w:rPr>
                <w:iCs/>
                <w:lang w:val="pl-PL"/>
              </w:rPr>
              <w:t xml:space="preserve">Visual </w:t>
            </w:r>
            <w:proofErr w:type="spellStart"/>
            <w:r w:rsidRPr="00CA33BD">
              <w:rPr>
                <w:iCs/>
                <w:lang w:val="pl-PL"/>
              </w:rPr>
              <w:t>Testing</w:t>
            </w:r>
            <w:proofErr w:type="spellEnd"/>
            <w:r w:rsidRPr="00CA33BD">
              <w:rPr>
                <w:iCs/>
                <w:lang w:val="pl-PL"/>
              </w:rPr>
              <w:t xml:space="preserve"> </w:t>
            </w:r>
          </w:p>
        </w:tc>
      </w:tr>
      <w:tr w:rsidR="003E54EF" w:rsidRPr="00572374" w14:paraId="5AACD6D4"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04AECBC2" w14:textId="77777777" w:rsidR="003E54EF" w:rsidRPr="003E54EF" w:rsidRDefault="003E54EF" w:rsidP="0047133F">
            <w:pPr>
              <w:pStyle w:val="Insprong1"/>
              <w:spacing w:after="0" w:line="252" w:lineRule="auto"/>
              <w:ind w:left="0"/>
              <w:rPr>
                <w:lang w:val="pl-PL"/>
              </w:rPr>
            </w:pPr>
            <w:r w:rsidRPr="003E54EF">
              <w:rPr>
                <w:lang w:val="pl-PL"/>
              </w:rPr>
              <w:t>MT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40CB84A7" w14:textId="77777777" w:rsidR="003E54EF" w:rsidRPr="00CA33BD" w:rsidRDefault="00CF1615" w:rsidP="0047133F">
            <w:pPr>
              <w:pStyle w:val="Insprong1"/>
              <w:spacing w:after="0" w:line="252" w:lineRule="auto"/>
              <w:ind w:left="0"/>
              <w:rPr>
                <w:iCs/>
                <w:lang w:val="pl-PL"/>
              </w:rPr>
            </w:pPr>
            <w:proofErr w:type="spellStart"/>
            <w:r w:rsidRPr="00CA33BD">
              <w:rPr>
                <w:iCs/>
                <w:lang w:val="pl-PL"/>
              </w:rPr>
              <w:t>Magnetic-particle</w:t>
            </w:r>
            <w:proofErr w:type="spellEnd"/>
            <w:r w:rsidRPr="00CA33BD">
              <w:rPr>
                <w:iCs/>
                <w:lang w:val="pl-PL"/>
              </w:rPr>
              <w:t xml:space="preserve"> </w:t>
            </w:r>
            <w:proofErr w:type="spellStart"/>
            <w:r w:rsidRPr="00CA33BD">
              <w:rPr>
                <w:iCs/>
                <w:lang w:val="pl-PL"/>
              </w:rPr>
              <w:t>Testing</w:t>
            </w:r>
            <w:proofErr w:type="spellEnd"/>
            <w:r w:rsidRPr="00CA33BD">
              <w:rPr>
                <w:iCs/>
                <w:lang w:val="pl-PL"/>
              </w:rPr>
              <w:t xml:space="preserve"> </w:t>
            </w:r>
          </w:p>
        </w:tc>
      </w:tr>
      <w:tr w:rsidR="003E54EF" w:rsidRPr="00572374" w14:paraId="46F6A86D"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33BA6CE4" w14:textId="77777777" w:rsidR="003E54EF" w:rsidRPr="003E54EF" w:rsidRDefault="003E54EF" w:rsidP="0047133F">
            <w:pPr>
              <w:pStyle w:val="Insprong1"/>
              <w:spacing w:after="0" w:line="252" w:lineRule="auto"/>
              <w:ind w:left="0"/>
              <w:rPr>
                <w:lang w:val="pl-PL"/>
              </w:rPr>
            </w:pPr>
            <w:r w:rsidRPr="003E54EF">
              <w:rPr>
                <w:lang w:val="pl-PL"/>
              </w:rPr>
              <w:t>UT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11F0338F" w14:textId="77777777" w:rsidR="003E54EF" w:rsidRPr="00CA33BD" w:rsidRDefault="00CF1615" w:rsidP="0047133F">
            <w:pPr>
              <w:pStyle w:val="Insprong1"/>
              <w:spacing w:after="0" w:line="252" w:lineRule="auto"/>
              <w:ind w:left="0"/>
              <w:rPr>
                <w:iCs/>
                <w:lang w:val="pl-PL"/>
              </w:rPr>
            </w:pPr>
            <w:proofErr w:type="spellStart"/>
            <w:r w:rsidRPr="00CA33BD">
              <w:rPr>
                <w:iCs/>
                <w:lang w:val="pl-PL"/>
              </w:rPr>
              <w:t>Ultrasonic</w:t>
            </w:r>
            <w:proofErr w:type="spellEnd"/>
            <w:r w:rsidRPr="00CA33BD">
              <w:rPr>
                <w:iCs/>
                <w:lang w:val="pl-PL"/>
              </w:rPr>
              <w:t xml:space="preserve"> </w:t>
            </w:r>
            <w:proofErr w:type="spellStart"/>
            <w:r w:rsidRPr="00CA33BD">
              <w:rPr>
                <w:iCs/>
                <w:lang w:val="pl-PL"/>
              </w:rPr>
              <w:t>Testing</w:t>
            </w:r>
            <w:proofErr w:type="spellEnd"/>
            <w:r w:rsidRPr="00CA33BD">
              <w:rPr>
                <w:iCs/>
                <w:lang w:val="pl-PL"/>
              </w:rPr>
              <w:t xml:space="preserve"> </w:t>
            </w:r>
          </w:p>
        </w:tc>
      </w:tr>
      <w:tr w:rsidR="003E54EF" w:rsidRPr="00C1742C" w14:paraId="5A6AADCD"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7FA82F44" w14:textId="77777777" w:rsidR="003E54EF" w:rsidRPr="003E54EF" w:rsidRDefault="003E54EF" w:rsidP="0047133F">
            <w:pPr>
              <w:pStyle w:val="Insprong1"/>
              <w:spacing w:after="0" w:line="252" w:lineRule="auto"/>
              <w:ind w:left="0"/>
              <w:rPr>
                <w:lang w:val="pl-PL"/>
              </w:rPr>
            </w:pPr>
            <w:r w:rsidRPr="003E54EF">
              <w:rPr>
                <w:lang w:val="pl-PL"/>
              </w:rPr>
              <w:t>PT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722A4374" w14:textId="77777777" w:rsidR="003E54EF" w:rsidRPr="00CA33BD" w:rsidRDefault="002A23C1" w:rsidP="0047133F">
            <w:pPr>
              <w:pStyle w:val="Insprong1"/>
              <w:spacing w:after="0" w:line="252" w:lineRule="auto"/>
              <w:ind w:left="0"/>
              <w:rPr>
                <w:iCs/>
                <w:lang w:val="pl-PL"/>
              </w:rPr>
            </w:pPr>
            <w:r w:rsidRPr="00CA33BD">
              <w:rPr>
                <w:iCs/>
                <w:lang w:val="pl-PL"/>
              </w:rPr>
              <w:t xml:space="preserve">Penetrant </w:t>
            </w:r>
            <w:proofErr w:type="spellStart"/>
            <w:r w:rsidRPr="00CA33BD">
              <w:rPr>
                <w:iCs/>
                <w:lang w:val="pl-PL"/>
              </w:rPr>
              <w:t>Testing</w:t>
            </w:r>
            <w:proofErr w:type="spellEnd"/>
          </w:p>
        </w:tc>
      </w:tr>
      <w:tr w:rsidR="003E54EF" w:rsidRPr="00572374" w14:paraId="50F5C4FC" w14:textId="77777777" w:rsidTr="003E54EF">
        <w:tc>
          <w:tcPr>
            <w:tcW w:w="1418" w:type="dxa"/>
            <w:tcBorders>
              <w:top w:val="single" w:sz="4" w:space="0" w:color="auto"/>
              <w:left w:val="single" w:sz="4" w:space="0" w:color="auto"/>
              <w:bottom w:val="single" w:sz="4" w:space="0" w:color="auto"/>
              <w:right w:val="single" w:sz="4" w:space="0" w:color="auto"/>
            </w:tcBorders>
            <w:shd w:val="clear" w:color="auto" w:fill="auto"/>
          </w:tcPr>
          <w:p w14:paraId="499A8AA2" w14:textId="77777777" w:rsidR="003E54EF" w:rsidRPr="003E54EF" w:rsidRDefault="003E54EF" w:rsidP="0047133F">
            <w:pPr>
              <w:pStyle w:val="Insprong1"/>
              <w:spacing w:after="0" w:line="252" w:lineRule="auto"/>
              <w:ind w:left="0"/>
              <w:rPr>
                <w:lang w:val="pl-PL"/>
              </w:rPr>
            </w:pPr>
            <w:r w:rsidRPr="003E54EF">
              <w:rPr>
                <w:lang w:val="pl-PL"/>
              </w:rPr>
              <w:t>RT</w:t>
            </w: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48C537AD" w14:textId="77777777" w:rsidR="003E54EF" w:rsidRPr="00CA33BD" w:rsidRDefault="00CF1615" w:rsidP="0047133F">
            <w:pPr>
              <w:pStyle w:val="Insprong1"/>
              <w:spacing w:after="0" w:line="252" w:lineRule="auto"/>
              <w:ind w:left="0"/>
              <w:rPr>
                <w:iCs/>
                <w:lang w:val="pl-PL"/>
              </w:rPr>
            </w:pPr>
            <w:proofErr w:type="spellStart"/>
            <w:r w:rsidRPr="00CA33BD">
              <w:rPr>
                <w:iCs/>
                <w:lang w:val="pl-PL"/>
              </w:rPr>
              <w:t>Radiographic</w:t>
            </w:r>
            <w:proofErr w:type="spellEnd"/>
            <w:r w:rsidRPr="00CA33BD">
              <w:rPr>
                <w:iCs/>
                <w:lang w:val="pl-PL"/>
              </w:rPr>
              <w:t xml:space="preserve"> </w:t>
            </w:r>
            <w:proofErr w:type="spellStart"/>
            <w:r w:rsidRPr="00CA33BD">
              <w:rPr>
                <w:iCs/>
                <w:lang w:val="pl-PL"/>
              </w:rPr>
              <w:t>Testing</w:t>
            </w:r>
            <w:proofErr w:type="spellEnd"/>
          </w:p>
        </w:tc>
      </w:tr>
    </w:tbl>
    <w:p w14:paraId="7F92C8EA" w14:textId="77777777" w:rsidR="000A1FC5" w:rsidRDefault="000A1FC5" w:rsidP="0047133F">
      <w:pPr>
        <w:pStyle w:val="Heading1"/>
        <w:numPr>
          <w:ilvl w:val="0"/>
          <w:numId w:val="0"/>
        </w:numPr>
        <w:ind w:left="454" w:hanging="454"/>
        <w:jc w:val="both"/>
        <w:rPr>
          <w:lang w:val="pl-PL"/>
        </w:rPr>
      </w:pPr>
    </w:p>
    <w:p w14:paraId="3D32C340" w14:textId="77777777" w:rsidR="007149FA" w:rsidRDefault="007149FA" w:rsidP="0047133F">
      <w:pPr>
        <w:tabs>
          <w:tab w:val="left" w:pos="2479"/>
        </w:tabs>
        <w:jc w:val="both"/>
        <w:rPr>
          <w:lang w:val="pl-PL" w:eastAsia="nl-NL"/>
        </w:rPr>
      </w:pPr>
    </w:p>
    <w:p w14:paraId="5F794D08" w14:textId="77777777" w:rsidR="007149FA" w:rsidRDefault="007149FA" w:rsidP="0047133F">
      <w:pPr>
        <w:tabs>
          <w:tab w:val="left" w:pos="2479"/>
        </w:tabs>
        <w:jc w:val="both"/>
        <w:rPr>
          <w:lang w:val="pl-PL" w:eastAsia="nl-NL"/>
        </w:rPr>
      </w:pPr>
    </w:p>
    <w:p w14:paraId="4B8D237E" w14:textId="77777777" w:rsidR="007149FA" w:rsidRDefault="007149FA" w:rsidP="0047133F">
      <w:pPr>
        <w:tabs>
          <w:tab w:val="left" w:pos="2479"/>
        </w:tabs>
        <w:jc w:val="both"/>
        <w:rPr>
          <w:lang w:val="pl-PL" w:eastAsia="nl-NL"/>
        </w:rPr>
      </w:pPr>
    </w:p>
    <w:p w14:paraId="00976EB8" w14:textId="77777777" w:rsidR="007149FA" w:rsidRDefault="007149FA" w:rsidP="0047133F">
      <w:pPr>
        <w:tabs>
          <w:tab w:val="left" w:pos="2479"/>
        </w:tabs>
        <w:jc w:val="both"/>
        <w:rPr>
          <w:lang w:val="pl-PL" w:eastAsia="nl-NL"/>
        </w:rPr>
      </w:pPr>
    </w:p>
    <w:p w14:paraId="4C7F496E" w14:textId="77777777" w:rsidR="000A1FC5" w:rsidRDefault="006816F3" w:rsidP="0047133F">
      <w:pPr>
        <w:tabs>
          <w:tab w:val="left" w:pos="2479"/>
        </w:tabs>
        <w:jc w:val="both"/>
        <w:rPr>
          <w:lang w:val="pl-PL" w:eastAsia="nl-NL"/>
        </w:rPr>
      </w:pPr>
      <w:r>
        <w:rPr>
          <w:lang w:val="pl-PL" w:eastAsia="nl-NL"/>
        </w:rPr>
        <w:tab/>
      </w:r>
    </w:p>
    <w:p w14:paraId="18C20E7E" w14:textId="5D4D65AC" w:rsidR="00CA33BD" w:rsidRPr="00334812" w:rsidRDefault="0055623A" w:rsidP="0047133F">
      <w:pPr>
        <w:pStyle w:val="Heading1"/>
        <w:numPr>
          <w:ilvl w:val="0"/>
          <w:numId w:val="2"/>
        </w:numPr>
        <w:ind w:left="0"/>
        <w:jc w:val="both"/>
        <w:rPr>
          <w:lang w:val="en"/>
        </w:rPr>
      </w:pPr>
      <w:bookmarkStart w:id="6" w:name="_Toc54860101"/>
      <w:r>
        <w:rPr>
          <w:lang w:val="en"/>
        </w:rPr>
        <w:lastRenderedPageBreak/>
        <w:t>Electronic</w:t>
      </w:r>
      <w:r w:rsidR="00334812" w:rsidRPr="00334812">
        <w:rPr>
          <w:lang w:val="en"/>
        </w:rPr>
        <w:t xml:space="preserve"> </w:t>
      </w:r>
      <w:r w:rsidR="00CA33BD" w:rsidRPr="00334812">
        <w:rPr>
          <w:lang w:val="en"/>
        </w:rPr>
        <w:t>DOCUMENTATION</w:t>
      </w:r>
      <w:bookmarkEnd w:id="6"/>
    </w:p>
    <w:p w14:paraId="67B2B091" w14:textId="70CE7128" w:rsidR="00BB64CD" w:rsidRDefault="00584ECD" w:rsidP="0047133F">
      <w:pPr>
        <w:pStyle w:val="Heading2"/>
        <w:jc w:val="both"/>
        <w:rPr>
          <w:u w:val="none"/>
          <w:lang w:val="en"/>
        </w:rPr>
      </w:pPr>
      <w:bookmarkStart w:id="7" w:name="_Toc54860102"/>
      <w:r>
        <w:rPr>
          <w:u w:val="none"/>
          <w:lang w:val="en"/>
        </w:rPr>
        <w:t>Electronic</w:t>
      </w:r>
      <w:r w:rsidR="00334812">
        <w:rPr>
          <w:u w:val="none"/>
          <w:lang w:val="en"/>
        </w:rPr>
        <w:t xml:space="preserve"> documentation </w:t>
      </w:r>
      <w:r w:rsidR="00CA33BD" w:rsidRPr="00CA33BD">
        <w:rPr>
          <w:u w:val="none"/>
          <w:lang w:val="en"/>
        </w:rPr>
        <w:t>requirements</w:t>
      </w:r>
      <w:bookmarkEnd w:id="7"/>
    </w:p>
    <w:p w14:paraId="3972CA4C" w14:textId="15E53288" w:rsidR="008C46C4" w:rsidRPr="00737956" w:rsidRDefault="00CA33BD" w:rsidP="00737956">
      <w:pPr>
        <w:pStyle w:val="ListParagraph"/>
        <w:numPr>
          <w:ilvl w:val="0"/>
          <w:numId w:val="5"/>
        </w:numPr>
        <w:spacing w:after="160" w:line="259" w:lineRule="auto"/>
        <w:jc w:val="both"/>
        <w:rPr>
          <w:rStyle w:val="tlid-translation"/>
          <w:lang w:val="en"/>
        </w:rPr>
      </w:pPr>
      <w:r w:rsidRPr="00737956">
        <w:rPr>
          <w:rStyle w:val="tlid-translation"/>
          <w:lang w:val="en"/>
        </w:rPr>
        <w:t xml:space="preserve">The documentation should be submitted on an electronic </w:t>
      </w:r>
      <w:r w:rsidR="008C46C4" w:rsidRPr="00737956">
        <w:rPr>
          <w:rStyle w:val="tlid-translation"/>
          <w:lang w:val="en"/>
        </w:rPr>
        <w:t>medium (CD, DVD-R, USB)</w:t>
      </w:r>
      <w:r w:rsidRPr="00737956">
        <w:rPr>
          <w:rStyle w:val="tlid-translation"/>
          <w:lang w:val="en"/>
        </w:rPr>
        <w:t xml:space="preserve"> in </w:t>
      </w:r>
      <w:r w:rsidR="008C46C4" w:rsidRPr="00737956">
        <w:rPr>
          <w:rStyle w:val="tlid-translation"/>
          <w:lang w:val="en"/>
        </w:rPr>
        <w:t>three</w:t>
      </w:r>
      <w:r w:rsidRPr="00737956">
        <w:rPr>
          <w:rStyle w:val="tlid-translation"/>
          <w:lang w:val="en"/>
        </w:rPr>
        <w:t xml:space="preserve"> copies</w:t>
      </w:r>
      <w:r w:rsidR="008C46C4" w:rsidRPr="00737956">
        <w:rPr>
          <w:rStyle w:val="tlid-translation"/>
          <w:lang w:val="en"/>
        </w:rPr>
        <w:t>.</w:t>
      </w:r>
    </w:p>
    <w:p w14:paraId="4BCECF2E" w14:textId="77777777" w:rsidR="007C246D" w:rsidRPr="00772D57" w:rsidRDefault="008C46C4" w:rsidP="00737956">
      <w:pPr>
        <w:pStyle w:val="ListParagraph"/>
        <w:numPr>
          <w:ilvl w:val="0"/>
          <w:numId w:val="5"/>
        </w:numPr>
        <w:spacing w:after="160" w:line="259" w:lineRule="auto"/>
        <w:jc w:val="both"/>
      </w:pPr>
      <w:r w:rsidRPr="00737956">
        <w:rPr>
          <w:rStyle w:val="tlid-translation"/>
          <w:lang w:val="en"/>
        </w:rPr>
        <w:t>All documents</w:t>
      </w:r>
      <w:r w:rsidRPr="00772D57">
        <w:t xml:space="preserve"> should be submitted in format *.pdf</w:t>
      </w:r>
      <w:r w:rsidR="007C246D" w:rsidRPr="00772D57">
        <w:t xml:space="preserve"> and also in editable copy:</w:t>
      </w:r>
    </w:p>
    <w:p w14:paraId="5239D823" w14:textId="77015B91" w:rsidR="00944D26" w:rsidRPr="00772D57" w:rsidRDefault="00944D26" w:rsidP="00737956">
      <w:pPr>
        <w:pStyle w:val="ListParagraph"/>
        <w:numPr>
          <w:ilvl w:val="0"/>
          <w:numId w:val="38"/>
        </w:numPr>
        <w:spacing w:after="160" w:line="259" w:lineRule="auto"/>
        <w:ind w:left="1560" w:hanging="426"/>
        <w:jc w:val="both"/>
      </w:pPr>
      <w:r w:rsidRPr="00772D57">
        <w:t>Documentation *.docx, *.xlsx (Microsoft Office 2007 or new)</w:t>
      </w:r>
    </w:p>
    <w:p w14:paraId="6836C264" w14:textId="424F4B1C" w:rsidR="00772D57" w:rsidRPr="00772D57" w:rsidRDefault="00772D57" w:rsidP="00737956">
      <w:pPr>
        <w:pStyle w:val="ListParagraph"/>
        <w:numPr>
          <w:ilvl w:val="0"/>
          <w:numId w:val="38"/>
        </w:numPr>
        <w:spacing w:after="160" w:line="259" w:lineRule="auto"/>
        <w:ind w:left="1560" w:hanging="426"/>
        <w:jc w:val="both"/>
      </w:pPr>
      <w:r w:rsidRPr="00772D57">
        <w:t>Schedules: *.</w:t>
      </w:r>
      <w:proofErr w:type="spellStart"/>
      <w:r w:rsidRPr="00772D57">
        <w:t>mpp</w:t>
      </w:r>
      <w:proofErr w:type="spellEnd"/>
      <w:r w:rsidRPr="00772D57">
        <w:t xml:space="preserve"> (Microsoft Project 2010) </w:t>
      </w:r>
    </w:p>
    <w:p w14:paraId="17CC51D1" w14:textId="763314C9" w:rsidR="00772D57" w:rsidRPr="00772D57" w:rsidRDefault="00772D57" w:rsidP="00737956">
      <w:pPr>
        <w:pStyle w:val="ListParagraph"/>
        <w:numPr>
          <w:ilvl w:val="0"/>
          <w:numId w:val="38"/>
        </w:numPr>
        <w:spacing w:after="160" w:line="259" w:lineRule="auto"/>
        <w:ind w:left="1560" w:hanging="426"/>
        <w:jc w:val="both"/>
      </w:pPr>
      <w:r w:rsidRPr="00772D57">
        <w:t>Drawings: *.</w:t>
      </w:r>
      <w:proofErr w:type="spellStart"/>
      <w:r w:rsidRPr="00772D57">
        <w:t>dwg</w:t>
      </w:r>
      <w:proofErr w:type="spellEnd"/>
      <w:r w:rsidRPr="00772D57">
        <w:t>, *.</w:t>
      </w:r>
      <w:proofErr w:type="spellStart"/>
      <w:r w:rsidRPr="00772D57">
        <w:t>dwf</w:t>
      </w:r>
      <w:proofErr w:type="spellEnd"/>
      <w:r w:rsidRPr="00772D57">
        <w:t xml:space="preserve">  (AutoCAD 2013 or new) </w:t>
      </w:r>
    </w:p>
    <w:p w14:paraId="146B9073" w14:textId="73B666E9" w:rsidR="00772D57" w:rsidRPr="00772D57" w:rsidRDefault="00772D57" w:rsidP="00737956">
      <w:pPr>
        <w:pStyle w:val="ListParagraph"/>
        <w:numPr>
          <w:ilvl w:val="0"/>
          <w:numId w:val="38"/>
        </w:numPr>
        <w:spacing w:after="160" w:line="259" w:lineRule="auto"/>
        <w:ind w:left="1560" w:hanging="426"/>
        <w:jc w:val="both"/>
      </w:pPr>
      <w:r w:rsidRPr="00772D57">
        <w:t>Electrical documentation: *.zw1 (</w:t>
      </w:r>
      <w:proofErr w:type="spellStart"/>
      <w:r w:rsidRPr="00772D57">
        <w:t>EPlan</w:t>
      </w:r>
      <w:proofErr w:type="spellEnd"/>
      <w:r w:rsidRPr="00772D57">
        <w:t xml:space="preserve"> ver.5.5/P8) </w:t>
      </w:r>
    </w:p>
    <w:p w14:paraId="7D91573A" w14:textId="18D21888" w:rsidR="00772D57" w:rsidRPr="00772D57" w:rsidRDefault="00772D57" w:rsidP="00737956">
      <w:pPr>
        <w:pStyle w:val="ListParagraph"/>
        <w:numPr>
          <w:ilvl w:val="0"/>
          <w:numId w:val="38"/>
        </w:numPr>
        <w:spacing w:after="160" w:line="259" w:lineRule="auto"/>
        <w:ind w:left="1560" w:hanging="426"/>
        <w:jc w:val="both"/>
      </w:pPr>
      <w:r w:rsidRPr="00772D57">
        <w:t>Photos, pictures: *.jpg</w:t>
      </w:r>
    </w:p>
    <w:p w14:paraId="4BCC48E7" w14:textId="6777DA70" w:rsidR="00772D57" w:rsidRPr="00737956" w:rsidRDefault="00584ECD" w:rsidP="00737956">
      <w:pPr>
        <w:pStyle w:val="ListParagraph"/>
        <w:numPr>
          <w:ilvl w:val="0"/>
          <w:numId w:val="5"/>
        </w:numPr>
        <w:spacing w:after="160" w:line="259" w:lineRule="auto"/>
        <w:jc w:val="both"/>
        <w:rPr>
          <w:rStyle w:val="tlid-translation"/>
          <w:lang w:val="en"/>
        </w:rPr>
      </w:pPr>
      <w:r w:rsidRPr="00737956">
        <w:rPr>
          <w:rStyle w:val="tlid-translation"/>
          <w:lang w:val="en"/>
        </w:rPr>
        <w:t>Contractor</w:t>
      </w:r>
      <w:r w:rsidR="00772D57" w:rsidRPr="00737956">
        <w:rPr>
          <w:rStyle w:val="tlid-translation"/>
          <w:lang w:val="en"/>
        </w:rPr>
        <w:t xml:space="preserve"> </w:t>
      </w:r>
      <w:r w:rsidRPr="00737956">
        <w:rPr>
          <w:rStyle w:val="tlid-translation"/>
          <w:lang w:val="en"/>
        </w:rPr>
        <w:t xml:space="preserve">has to provide list of files (drawings, photos, pictures, descriptions) to </w:t>
      </w:r>
      <w:r w:rsidR="00556B98" w:rsidRPr="00737956">
        <w:rPr>
          <w:rStyle w:val="tlid-translation"/>
          <w:lang w:val="en"/>
        </w:rPr>
        <w:t>electronic</w:t>
      </w:r>
      <w:r w:rsidRPr="00737956">
        <w:rPr>
          <w:rStyle w:val="tlid-translation"/>
          <w:lang w:val="en"/>
        </w:rPr>
        <w:t xml:space="preserve"> documentation. List have to contain: </w:t>
      </w:r>
    </w:p>
    <w:p w14:paraId="025ED240" w14:textId="5B83825A" w:rsidR="00CA33BD" w:rsidRPr="00CA33BD" w:rsidRDefault="00CA33BD" w:rsidP="00737956">
      <w:pPr>
        <w:pStyle w:val="ListParagraph"/>
        <w:numPr>
          <w:ilvl w:val="0"/>
          <w:numId w:val="38"/>
        </w:numPr>
        <w:spacing w:after="160" w:line="259" w:lineRule="auto"/>
        <w:ind w:left="1560" w:hanging="426"/>
        <w:jc w:val="both"/>
      </w:pPr>
      <w:r w:rsidRPr="00CA33BD">
        <w:t>ordinal number,</w:t>
      </w:r>
    </w:p>
    <w:p w14:paraId="0AB49926" w14:textId="64B64C78" w:rsidR="00CA33BD" w:rsidRPr="00CA33BD" w:rsidRDefault="00CA33BD" w:rsidP="00737956">
      <w:pPr>
        <w:pStyle w:val="ListParagraph"/>
        <w:numPr>
          <w:ilvl w:val="0"/>
          <w:numId w:val="38"/>
        </w:numPr>
        <w:spacing w:after="160" w:line="259" w:lineRule="auto"/>
        <w:ind w:left="1560" w:hanging="426"/>
        <w:jc w:val="both"/>
      </w:pPr>
      <w:r w:rsidRPr="00CA33BD">
        <w:t xml:space="preserve">path to the file on the </w:t>
      </w:r>
      <w:r w:rsidR="00556B98">
        <w:t>electronic medium</w:t>
      </w:r>
      <w:r w:rsidRPr="00CA33BD">
        <w:t>,</w:t>
      </w:r>
    </w:p>
    <w:p w14:paraId="4D640D9D" w14:textId="0A89DB7F" w:rsidR="00CA33BD" w:rsidRPr="00CA33BD" w:rsidRDefault="00CA33BD" w:rsidP="00737956">
      <w:pPr>
        <w:pStyle w:val="ListParagraph"/>
        <w:numPr>
          <w:ilvl w:val="0"/>
          <w:numId w:val="38"/>
        </w:numPr>
        <w:spacing w:after="160" w:line="259" w:lineRule="auto"/>
        <w:ind w:left="1560" w:hanging="426"/>
        <w:jc w:val="both"/>
      </w:pPr>
      <w:r w:rsidRPr="00CA33BD">
        <w:t xml:space="preserve">file name with the extension (e.g. </w:t>
      </w:r>
      <w:proofErr w:type="spellStart"/>
      <w:r w:rsidRPr="00CA33BD">
        <w:t>tif</w:t>
      </w:r>
      <w:proofErr w:type="spellEnd"/>
      <w:r w:rsidRPr="00CA33BD">
        <w:t>, pdf etc.)</w:t>
      </w:r>
    </w:p>
    <w:p w14:paraId="126B2375" w14:textId="65B65015" w:rsidR="00CA33BD" w:rsidRPr="00CA33BD" w:rsidRDefault="00CA33BD" w:rsidP="00737956">
      <w:pPr>
        <w:pStyle w:val="ListParagraph"/>
        <w:numPr>
          <w:ilvl w:val="0"/>
          <w:numId w:val="38"/>
        </w:numPr>
        <w:spacing w:after="160" w:line="259" w:lineRule="auto"/>
        <w:ind w:left="1560" w:hanging="426"/>
        <w:jc w:val="both"/>
      </w:pPr>
      <w:r w:rsidRPr="00CA33BD">
        <w:t>title of the project (name of the set which includes the relevant documents)</w:t>
      </w:r>
    </w:p>
    <w:p w14:paraId="333C0B7B" w14:textId="69CFD76B" w:rsidR="00CA33BD" w:rsidRPr="00CA33BD" w:rsidRDefault="0097016E" w:rsidP="00737956">
      <w:pPr>
        <w:pStyle w:val="ListParagraph"/>
        <w:numPr>
          <w:ilvl w:val="0"/>
          <w:numId w:val="38"/>
        </w:numPr>
        <w:spacing w:after="160" w:line="259" w:lineRule="auto"/>
        <w:ind w:left="1560" w:hanging="426"/>
        <w:jc w:val="both"/>
      </w:pPr>
      <w:r>
        <w:t>n</w:t>
      </w:r>
      <w:r w:rsidR="00CA33BD" w:rsidRPr="00CA33BD">
        <w:t>ame of the document</w:t>
      </w:r>
    </w:p>
    <w:p w14:paraId="21914E91" w14:textId="65881C47" w:rsidR="00CA33BD" w:rsidRPr="00CA33BD" w:rsidRDefault="00CA33BD" w:rsidP="00737956">
      <w:pPr>
        <w:pStyle w:val="ListParagraph"/>
        <w:numPr>
          <w:ilvl w:val="0"/>
          <w:numId w:val="38"/>
        </w:numPr>
        <w:spacing w:after="160" w:line="259" w:lineRule="auto"/>
        <w:ind w:left="1560" w:hanging="426"/>
        <w:jc w:val="both"/>
      </w:pPr>
      <w:r w:rsidRPr="00CA33BD">
        <w:t>document number</w:t>
      </w:r>
    </w:p>
    <w:p w14:paraId="5E7FE532" w14:textId="31B1CC06" w:rsidR="00CA33BD" w:rsidRPr="00CA33BD" w:rsidRDefault="00CA33BD" w:rsidP="00737956">
      <w:pPr>
        <w:pStyle w:val="ListParagraph"/>
        <w:numPr>
          <w:ilvl w:val="0"/>
          <w:numId w:val="38"/>
        </w:numPr>
        <w:spacing w:after="160" w:line="259" w:lineRule="auto"/>
        <w:ind w:left="1560" w:hanging="426"/>
        <w:jc w:val="both"/>
      </w:pPr>
      <w:r w:rsidRPr="00CA33BD">
        <w:t>document creation date (year-month-day format)</w:t>
      </w:r>
    </w:p>
    <w:p w14:paraId="6B8884CE" w14:textId="0CECE22B" w:rsidR="00CA33BD" w:rsidRPr="00CA33BD" w:rsidRDefault="00CA33BD" w:rsidP="00737956">
      <w:pPr>
        <w:pStyle w:val="ListParagraph"/>
        <w:numPr>
          <w:ilvl w:val="0"/>
          <w:numId w:val="38"/>
        </w:numPr>
        <w:spacing w:after="160" w:line="259" w:lineRule="auto"/>
        <w:ind w:left="1560" w:hanging="426"/>
        <w:jc w:val="both"/>
      </w:pPr>
      <w:r w:rsidRPr="00CA33BD">
        <w:t>sheet or page number in the case of multi-page documents</w:t>
      </w:r>
    </w:p>
    <w:p w14:paraId="6F5BC446" w14:textId="76AD32E1" w:rsidR="00CA33BD" w:rsidRPr="00CA33BD" w:rsidRDefault="00CA33BD" w:rsidP="00737956">
      <w:pPr>
        <w:pStyle w:val="ListParagraph"/>
        <w:numPr>
          <w:ilvl w:val="0"/>
          <w:numId w:val="38"/>
        </w:numPr>
        <w:spacing w:after="160" w:line="259" w:lineRule="auto"/>
        <w:ind w:left="1560" w:hanging="426"/>
        <w:jc w:val="both"/>
      </w:pPr>
      <w:r w:rsidRPr="00CA33BD">
        <w:t xml:space="preserve">the total number of sheets or pages </w:t>
      </w:r>
      <w:r w:rsidR="00F02BD6">
        <w:t>of</w:t>
      </w:r>
      <w:r w:rsidRPr="00CA33BD">
        <w:t xml:space="preserve"> the document</w:t>
      </w:r>
    </w:p>
    <w:p w14:paraId="2E85B1EF" w14:textId="67E9A442" w:rsidR="00CA33BD" w:rsidRPr="00CA33BD" w:rsidRDefault="00CA33BD" w:rsidP="00737956">
      <w:pPr>
        <w:pStyle w:val="ListParagraph"/>
        <w:numPr>
          <w:ilvl w:val="0"/>
          <w:numId w:val="38"/>
        </w:numPr>
        <w:spacing w:after="160" w:line="259" w:lineRule="auto"/>
        <w:ind w:left="1560" w:hanging="426"/>
        <w:jc w:val="both"/>
      </w:pPr>
      <w:r w:rsidRPr="00CA33BD">
        <w:t xml:space="preserve">format - A0, A1, A2, A3, A4 or other, which should be </w:t>
      </w:r>
      <w:r w:rsidR="0097016E">
        <w:t>choose</w:t>
      </w:r>
      <w:r w:rsidRPr="00CA33BD">
        <w:t xml:space="preserve"> </w:t>
      </w:r>
      <w:r w:rsidR="0097016E">
        <w:t>with</w:t>
      </w:r>
      <w:r w:rsidRPr="00CA33BD">
        <w:t xml:space="preserve"> drop-down list</w:t>
      </w:r>
    </w:p>
    <w:p w14:paraId="21B66F58" w14:textId="77777777" w:rsidR="0097016E" w:rsidRDefault="00CA33BD" w:rsidP="00737956">
      <w:pPr>
        <w:pStyle w:val="ListParagraph"/>
        <w:numPr>
          <w:ilvl w:val="0"/>
          <w:numId w:val="38"/>
        </w:numPr>
        <w:spacing w:after="160" w:line="259" w:lineRule="auto"/>
        <w:ind w:left="1560" w:hanging="426"/>
        <w:jc w:val="both"/>
      </w:pPr>
      <w:r w:rsidRPr="00CA33BD">
        <w:t>industry</w:t>
      </w:r>
      <w:r w:rsidR="0097016E">
        <w:t>:</w:t>
      </w:r>
      <w:r w:rsidRPr="00CA33BD">
        <w:t xml:space="preserve"> mechanical, electrical, construction</w:t>
      </w:r>
      <w:r w:rsidR="0097016E">
        <w:t>,</w:t>
      </w:r>
      <w:r w:rsidRPr="00CA33BD">
        <w:t xml:space="preserve"> energy, hydraulics, pneumatics, lubrication, automation and control, list (e.g. of industries), or other</w:t>
      </w:r>
      <w:r w:rsidR="0097016E" w:rsidRPr="00CA33BD">
        <w:t xml:space="preserve">, which should be </w:t>
      </w:r>
      <w:r w:rsidR="0097016E">
        <w:t>choose</w:t>
      </w:r>
      <w:r w:rsidR="0097016E" w:rsidRPr="00CA33BD">
        <w:t xml:space="preserve"> </w:t>
      </w:r>
      <w:r w:rsidR="0097016E">
        <w:t>with</w:t>
      </w:r>
      <w:r w:rsidR="0097016E" w:rsidRPr="00CA33BD">
        <w:t xml:space="preserve"> drop-down list </w:t>
      </w:r>
    </w:p>
    <w:p w14:paraId="7BEC2680" w14:textId="1E2B1145" w:rsidR="00CA33BD" w:rsidRPr="00CA33BD" w:rsidRDefault="00CA33BD" w:rsidP="00737956">
      <w:pPr>
        <w:pStyle w:val="ListParagraph"/>
        <w:numPr>
          <w:ilvl w:val="0"/>
          <w:numId w:val="38"/>
        </w:numPr>
        <w:spacing w:after="160" w:line="259" w:lineRule="auto"/>
        <w:ind w:left="1560" w:hanging="426"/>
        <w:jc w:val="both"/>
      </w:pPr>
      <w:r w:rsidRPr="00CA33BD">
        <w:t>orientation - only for DWG files - vertical or horizontal</w:t>
      </w:r>
    </w:p>
    <w:p w14:paraId="2D8DEE78" w14:textId="09313779" w:rsidR="00CA33BD" w:rsidRPr="00CA33BD" w:rsidRDefault="00CA33BD" w:rsidP="00737956">
      <w:pPr>
        <w:pStyle w:val="ListParagraph"/>
        <w:numPr>
          <w:ilvl w:val="0"/>
          <w:numId w:val="38"/>
        </w:numPr>
        <w:spacing w:after="160" w:line="259" w:lineRule="auto"/>
        <w:ind w:left="1560" w:hanging="426"/>
        <w:jc w:val="both"/>
      </w:pPr>
      <w:r w:rsidRPr="00CA33BD">
        <w:t>full name of the supplier</w:t>
      </w:r>
    </w:p>
    <w:p w14:paraId="39022FB6" w14:textId="75423D29" w:rsidR="00CA33BD" w:rsidRDefault="00CA33BD" w:rsidP="00737956">
      <w:pPr>
        <w:pStyle w:val="ListParagraph"/>
        <w:numPr>
          <w:ilvl w:val="0"/>
          <w:numId w:val="38"/>
        </w:numPr>
        <w:spacing w:after="160" w:line="259" w:lineRule="auto"/>
        <w:ind w:left="1560" w:hanging="426"/>
        <w:jc w:val="both"/>
      </w:pPr>
      <w:r w:rsidRPr="00CA33BD">
        <w:t>comments - an optional field that can be used to provide any details</w:t>
      </w:r>
    </w:p>
    <w:p w14:paraId="5B5EAE7B" w14:textId="77777777" w:rsidR="00CA33BD" w:rsidRPr="00737956" w:rsidRDefault="00CA33BD" w:rsidP="00737956">
      <w:pPr>
        <w:pStyle w:val="ListParagraph"/>
        <w:numPr>
          <w:ilvl w:val="0"/>
          <w:numId w:val="5"/>
        </w:numPr>
        <w:spacing w:after="160" w:line="259" w:lineRule="auto"/>
        <w:jc w:val="both"/>
        <w:rPr>
          <w:rStyle w:val="tlid-translation"/>
        </w:rPr>
      </w:pPr>
      <w:r w:rsidRPr="00CA33BD">
        <w:rPr>
          <w:lang w:val="en"/>
        </w:rPr>
        <w:t xml:space="preserve">The arrangement </w:t>
      </w:r>
      <w:r w:rsidRPr="00737956">
        <w:rPr>
          <w:rStyle w:val="tlid-translation"/>
        </w:rPr>
        <w:t>of folders on an electronic medium should be consistent with the arrangement of documents in binders (paper version).</w:t>
      </w:r>
    </w:p>
    <w:p w14:paraId="107646CB" w14:textId="3A4B0D7A" w:rsidR="00CA33BD" w:rsidRPr="00737956" w:rsidRDefault="00F02BD6" w:rsidP="00737956">
      <w:pPr>
        <w:pStyle w:val="ListParagraph"/>
        <w:numPr>
          <w:ilvl w:val="0"/>
          <w:numId w:val="5"/>
        </w:numPr>
        <w:spacing w:after="160" w:line="259" w:lineRule="auto"/>
        <w:jc w:val="both"/>
        <w:rPr>
          <w:rStyle w:val="tlid-translation"/>
          <w:lang w:val="en"/>
        </w:rPr>
      </w:pPr>
      <w:r w:rsidRPr="00737956">
        <w:rPr>
          <w:rStyle w:val="tlid-translation"/>
        </w:rPr>
        <w:t xml:space="preserve">Please find the appendix (excel file) with the table contains all requirements which have to be fill for: </w:t>
      </w:r>
      <w:hyperlink r:id="rId12" w:history="1">
        <w:r w:rsidR="001C7EF2" w:rsidRPr="00737956">
          <w:rPr>
            <w:rStyle w:val="tlid-translation"/>
            <w:lang w:val="en"/>
          </w:rPr>
          <w:t>detailed design documentation</w:t>
        </w:r>
      </w:hyperlink>
      <w:r w:rsidR="001C7EF2" w:rsidRPr="00737956">
        <w:rPr>
          <w:rStyle w:val="tlid-translation"/>
          <w:lang w:val="en"/>
        </w:rPr>
        <w:t xml:space="preserve"> </w:t>
      </w:r>
      <w:r w:rsidRPr="00737956">
        <w:rPr>
          <w:rStyle w:val="tlid-translation"/>
        </w:rPr>
        <w:t>and as-</w:t>
      </w:r>
      <w:r w:rsidR="0055623A" w:rsidRPr="00737956">
        <w:rPr>
          <w:rStyle w:val="tlid-translation"/>
        </w:rPr>
        <w:t>built</w:t>
      </w:r>
      <w:r w:rsidRPr="00737956">
        <w:rPr>
          <w:rStyle w:val="tlid-translation"/>
        </w:rPr>
        <w:t xml:space="preserve"> documentation.</w:t>
      </w:r>
    </w:p>
    <w:p w14:paraId="24869B63" w14:textId="7259A391" w:rsidR="00CA33BD" w:rsidRPr="005F07A3" w:rsidRDefault="00CA33BD" w:rsidP="005F07A3">
      <w:pPr>
        <w:spacing w:after="160" w:line="259" w:lineRule="auto"/>
        <w:ind w:left="720"/>
        <w:jc w:val="both"/>
        <w:rPr>
          <w:lang w:val="en"/>
        </w:rPr>
      </w:pPr>
      <w:r w:rsidRPr="00737956">
        <w:rPr>
          <w:rStyle w:val="tlid-translation"/>
        </w:rPr>
        <w:t>Below is an example of filling</w:t>
      </w:r>
      <w:r w:rsidRPr="005F07A3">
        <w:rPr>
          <w:lang w:val="en"/>
        </w:rPr>
        <w:t xml:space="preserve"> </w:t>
      </w:r>
      <w:r w:rsidR="0055623A" w:rsidRPr="005F07A3">
        <w:rPr>
          <w:lang w:val="en"/>
        </w:rPr>
        <w:t>the table</w:t>
      </w:r>
      <w:r w:rsidRPr="005F07A3">
        <w:rPr>
          <w:lang w:val="en"/>
        </w:rPr>
        <w:t>, which is also included in the excel mentioned above.</w:t>
      </w:r>
    </w:p>
    <w:p w14:paraId="5B03DCEF" w14:textId="77777777" w:rsidR="00CA33BD" w:rsidRPr="00CA33BD" w:rsidRDefault="00CA33BD" w:rsidP="0047133F">
      <w:pPr>
        <w:spacing w:after="0"/>
        <w:ind w:left="360"/>
        <w:jc w:val="both"/>
      </w:pPr>
    </w:p>
    <w:p w14:paraId="3E3FB0F7" w14:textId="77777777" w:rsidR="000A1FC5" w:rsidRDefault="00BB64CD" w:rsidP="0047133F">
      <w:pPr>
        <w:spacing w:after="0"/>
        <w:ind w:left="360"/>
        <w:jc w:val="both"/>
        <w:rPr>
          <w:lang w:val="pl-PL"/>
        </w:rPr>
      </w:pPr>
      <w:r w:rsidRPr="00341FCF">
        <w:rPr>
          <w:noProof/>
        </w:rPr>
        <w:lastRenderedPageBreak/>
        <w:drawing>
          <wp:inline distT="0" distB="0" distL="0" distR="0" wp14:anchorId="5185C999" wp14:editId="1493C2D5">
            <wp:extent cx="5429250" cy="2296575"/>
            <wp:effectExtent l="0" t="0" r="0" b="889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68155" cy="2313032"/>
                    </a:xfrm>
                    <a:prstGeom prst="rect">
                      <a:avLst/>
                    </a:prstGeom>
                    <a:noFill/>
                    <a:ln>
                      <a:noFill/>
                    </a:ln>
                  </pic:spPr>
                </pic:pic>
              </a:graphicData>
            </a:graphic>
          </wp:inline>
        </w:drawing>
      </w:r>
    </w:p>
    <w:p w14:paraId="66DFF417" w14:textId="77777777" w:rsidR="00E1143E" w:rsidRPr="00CA33BD" w:rsidRDefault="00CA33BD" w:rsidP="0047133F">
      <w:pPr>
        <w:pStyle w:val="Heading1"/>
        <w:numPr>
          <w:ilvl w:val="0"/>
          <w:numId w:val="2"/>
        </w:numPr>
        <w:jc w:val="both"/>
        <w:rPr>
          <w:lang w:val="en"/>
        </w:rPr>
      </w:pPr>
      <w:bookmarkStart w:id="8" w:name="_Toc54860103"/>
      <w:r w:rsidRPr="00CA33BD">
        <w:rPr>
          <w:lang w:val="en"/>
        </w:rPr>
        <w:t>DOCUMENTATION IN PAPER VERSION</w:t>
      </w:r>
      <w:bookmarkEnd w:id="8"/>
    </w:p>
    <w:p w14:paraId="38A40001" w14:textId="77777777" w:rsidR="008822DC" w:rsidRPr="00CA33BD" w:rsidRDefault="00CA33BD" w:rsidP="0047133F">
      <w:pPr>
        <w:pStyle w:val="Heading2"/>
        <w:jc w:val="both"/>
        <w:rPr>
          <w:u w:val="none"/>
        </w:rPr>
      </w:pPr>
      <w:bookmarkStart w:id="9" w:name="_Toc54860104"/>
      <w:r w:rsidRPr="00CA33BD">
        <w:rPr>
          <w:u w:val="none"/>
          <w:lang w:val="en"/>
        </w:rPr>
        <w:t>Requirements for documentation in the paper version</w:t>
      </w:r>
      <w:bookmarkEnd w:id="9"/>
    </w:p>
    <w:p w14:paraId="06A1048D" w14:textId="6F0C3907" w:rsidR="00CA33BD" w:rsidRPr="00CA33BD" w:rsidRDefault="00A840DC" w:rsidP="0047133F">
      <w:pPr>
        <w:pStyle w:val="ListParagraph"/>
        <w:numPr>
          <w:ilvl w:val="0"/>
          <w:numId w:val="5"/>
        </w:numPr>
        <w:spacing w:after="160" w:line="259" w:lineRule="auto"/>
        <w:jc w:val="both"/>
      </w:pPr>
      <w:r>
        <w:rPr>
          <w:rStyle w:val="tlid-translation"/>
          <w:lang w:val="en"/>
        </w:rPr>
        <w:t>S</w:t>
      </w:r>
      <w:r w:rsidR="00CA33BD">
        <w:rPr>
          <w:rStyle w:val="tlid-translation"/>
          <w:lang w:val="en"/>
        </w:rPr>
        <w:t xml:space="preserve">et of documentation </w:t>
      </w:r>
      <w:r>
        <w:rPr>
          <w:rStyle w:val="tlid-translation"/>
          <w:lang w:val="en"/>
        </w:rPr>
        <w:t>for each</w:t>
      </w:r>
      <w:r w:rsidR="00CA33BD">
        <w:rPr>
          <w:rStyle w:val="tlid-translation"/>
          <w:lang w:val="en"/>
        </w:rPr>
        <w:t xml:space="preserve"> industry </w:t>
      </w:r>
      <w:r>
        <w:rPr>
          <w:rStyle w:val="tlid-translation"/>
          <w:lang w:val="en"/>
        </w:rPr>
        <w:t xml:space="preserve">should be </w:t>
      </w:r>
      <w:r w:rsidR="00CA33BD">
        <w:rPr>
          <w:rStyle w:val="tlid-translation"/>
          <w:lang w:val="en"/>
        </w:rPr>
        <w:t>contained in a separate binder</w:t>
      </w:r>
    </w:p>
    <w:p w14:paraId="6A38550F" w14:textId="77777777" w:rsidR="00CA33BD" w:rsidRPr="00CA33BD" w:rsidRDefault="00CA33BD" w:rsidP="0047133F">
      <w:pPr>
        <w:pStyle w:val="ListParagraph"/>
        <w:numPr>
          <w:ilvl w:val="0"/>
          <w:numId w:val="5"/>
        </w:numPr>
        <w:spacing w:after="160" w:line="259" w:lineRule="auto"/>
        <w:jc w:val="both"/>
      </w:pPr>
      <w:r>
        <w:rPr>
          <w:rStyle w:val="tlid-translation"/>
          <w:lang w:val="en"/>
        </w:rPr>
        <w:t>Binders should have the colors corresponding to the industry they relate to:</w:t>
      </w:r>
    </w:p>
    <w:p w14:paraId="0E24175D" w14:textId="78627610" w:rsidR="00CA33BD" w:rsidRDefault="00CA33BD" w:rsidP="006C1C3C">
      <w:pPr>
        <w:spacing w:after="160" w:line="259" w:lineRule="auto"/>
        <w:ind w:left="1080"/>
        <w:rPr>
          <w:rStyle w:val="tlid-translation"/>
          <w:lang w:val="en"/>
        </w:rPr>
      </w:pPr>
      <w:r>
        <w:rPr>
          <w:rStyle w:val="tlid-translation"/>
          <w:lang w:val="en"/>
        </w:rPr>
        <w:t xml:space="preserve">• black - </w:t>
      </w:r>
      <w:r w:rsidR="000E0470">
        <w:rPr>
          <w:rStyle w:val="tlid-translation"/>
          <w:lang w:val="en"/>
        </w:rPr>
        <w:t>civil</w:t>
      </w:r>
      <w:r>
        <w:rPr>
          <w:rStyle w:val="tlid-translation"/>
          <w:lang w:val="en"/>
        </w:rPr>
        <w:t xml:space="preserve"> industry</w:t>
      </w:r>
      <w:r>
        <w:rPr>
          <w:lang w:val="en"/>
        </w:rPr>
        <w:br/>
      </w:r>
      <w:r>
        <w:rPr>
          <w:rStyle w:val="tlid-translation"/>
          <w:lang w:val="en"/>
        </w:rPr>
        <w:t>• blue - electrical industry</w:t>
      </w:r>
      <w:r>
        <w:rPr>
          <w:lang w:val="en"/>
        </w:rPr>
        <w:br/>
      </w:r>
      <w:r>
        <w:rPr>
          <w:rStyle w:val="tlid-translation"/>
          <w:lang w:val="en"/>
        </w:rPr>
        <w:t xml:space="preserve">• green - energy and </w:t>
      </w:r>
      <w:r w:rsidR="00A840DC">
        <w:rPr>
          <w:rStyle w:val="tlid-translation"/>
          <w:lang w:val="en"/>
        </w:rPr>
        <w:t>utilities</w:t>
      </w:r>
      <w:r>
        <w:rPr>
          <w:lang w:val="en"/>
        </w:rPr>
        <w:br/>
      </w:r>
      <w:r>
        <w:rPr>
          <w:rStyle w:val="tlid-translation"/>
          <w:lang w:val="en"/>
        </w:rPr>
        <w:t>• yellow - mechanical industry</w:t>
      </w:r>
      <w:r>
        <w:rPr>
          <w:lang w:val="en"/>
        </w:rPr>
        <w:br/>
      </w:r>
      <w:r>
        <w:rPr>
          <w:rStyle w:val="tlid-translation"/>
          <w:lang w:val="en"/>
        </w:rPr>
        <w:t>• red - fire protection.</w:t>
      </w:r>
    </w:p>
    <w:p w14:paraId="19A10861" w14:textId="77777777" w:rsidR="000A1FC5" w:rsidRPr="00CA33BD" w:rsidRDefault="000A1FC5" w:rsidP="0047133F">
      <w:pPr>
        <w:spacing w:after="160" w:line="259" w:lineRule="auto"/>
        <w:ind w:left="1080"/>
        <w:jc w:val="both"/>
      </w:pPr>
      <w:r w:rsidRPr="000A1FC5">
        <w:rPr>
          <w:noProof/>
        </w:rPr>
        <w:t xml:space="preserve"> </w:t>
      </w:r>
      <w:r w:rsidRPr="000A1FC5">
        <w:rPr>
          <w:noProof/>
        </w:rPr>
        <w:drawing>
          <wp:inline distT="0" distB="0" distL="0" distR="0" wp14:anchorId="03A62D77" wp14:editId="192AD7AB">
            <wp:extent cx="2107096" cy="1506277"/>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17871" cy="1513980"/>
                    </a:xfrm>
                    <a:prstGeom prst="rect">
                      <a:avLst/>
                    </a:prstGeom>
                  </pic:spPr>
                </pic:pic>
              </a:graphicData>
            </a:graphic>
          </wp:inline>
        </w:drawing>
      </w:r>
    </w:p>
    <w:p w14:paraId="51CB308D" w14:textId="141B1BF5" w:rsidR="00CA33BD" w:rsidRPr="00CA33BD" w:rsidRDefault="00CA33BD" w:rsidP="0047133F">
      <w:pPr>
        <w:pStyle w:val="ListParagraph"/>
        <w:numPr>
          <w:ilvl w:val="0"/>
          <w:numId w:val="5"/>
        </w:numPr>
        <w:spacing w:after="160" w:line="259" w:lineRule="auto"/>
        <w:jc w:val="both"/>
      </w:pPr>
      <w:r>
        <w:rPr>
          <w:rStyle w:val="tlid-translation"/>
          <w:lang w:val="en"/>
        </w:rPr>
        <w:t xml:space="preserve">Each binder should </w:t>
      </w:r>
      <w:r w:rsidR="00A840DC">
        <w:rPr>
          <w:rStyle w:val="tlid-translation"/>
          <w:lang w:val="en"/>
        </w:rPr>
        <w:t>contain</w:t>
      </w:r>
      <w:r w:rsidR="001947E8">
        <w:rPr>
          <w:rStyle w:val="tlid-translation"/>
          <w:lang w:val="en"/>
        </w:rPr>
        <w:t xml:space="preserve"> a </w:t>
      </w:r>
      <w:hyperlink r:id="rId15" w:history="1">
        <w:r w:rsidR="001947E8" w:rsidRPr="001947E8">
          <w:rPr>
            <w:rStyle w:val="hw5"/>
            <w:rFonts w:ascii="open-sans" w:hAnsi="open-sans"/>
            <w:b w:val="0"/>
            <w:bCs w:val="0"/>
            <w:color w:val="auto"/>
          </w:rPr>
          <w:t>table of contents</w:t>
        </w:r>
      </w:hyperlink>
      <w:r w:rsidRPr="001947E8">
        <w:rPr>
          <w:rStyle w:val="tlid-translation"/>
          <w:lang w:val="en"/>
        </w:rPr>
        <w:t xml:space="preserve"> </w:t>
      </w:r>
      <w:r w:rsidR="001947E8">
        <w:rPr>
          <w:rStyle w:val="tlid-translation"/>
          <w:lang w:val="en"/>
        </w:rPr>
        <w:t>on the firs page</w:t>
      </w:r>
    </w:p>
    <w:p w14:paraId="7B127DB7" w14:textId="52153EE8" w:rsidR="00CA33BD" w:rsidRPr="00CA33BD" w:rsidRDefault="001947E8" w:rsidP="0047133F">
      <w:pPr>
        <w:pStyle w:val="ListParagraph"/>
        <w:numPr>
          <w:ilvl w:val="0"/>
          <w:numId w:val="5"/>
        </w:numPr>
        <w:spacing w:after="160" w:line="259" w:lineRule="auto"/>
        <w:jc w:val="both"/>
        <w:rPr>
          <w:rStyle w:val="tlid-translation"/>
        </w:rPr>
      </w:pPr>
      <w:r>
        <w:rPr>
          <w:rStyle w:val="tlid-translation"/>
          <w:lang w:val="en"/>
        </w:rPr>
        <w:t>Documentation have to be provide in three copies.</w:t>
      </w:r>
    </w:p>
    <w:p w14:paraId="03C26B4A" w14:textId="41396645" w:rsidR="00CA33BD" w:rsidRPr="00CA33BD" w:rsidRDefault="001947E8" w:rsidP="0047133F">
      <w:pPr>
        <w:pStyle w:val="ListParagraph"/>
        <w:numPr>
          <w:ilvl w:val="0"/>
          <w:numId w:val="5"/>
        </w:numPr>
        <w:spacing w:after="160" w:line="259" w:lineRule="auto"/>
        <w:jc w:val="both"/>
      </w:pPr>
      <w:r>
        <w:rPr>
          <w:rStyle w:val="tlid-translation"/>
          <w:lang w:val="en"/>
        </w:rPr>
        <w:t>C</w:t>
      </w:r>
      <w:r w:rsidR="00CA33BD">
        <w:rPr>
          <w:rStyle w:val="tlid-translation"/>
          <w:lang w:val="en"/>
        </w:rPr>
        <w:t xml:space="preserve">hapters in </w:t>
      </w:r>
      <w:r>
        <w:rPr>
          <w:rStyle w:val="tlid-translation"/>
          <w:lang w:val="en"/>
        </w:rPr>
        <w:t xml:space="preserve">the </w:t>
      </w:r>
      <w:r w:rsidR="00CA33BD">
        <w:rPr>
          <w:rStyle w:val="tlid-translation"/>
          <w:lang w:val="en"/>
        </w:rPr>
        <w:t>binders s</w:t>
      </w:r>
      <w:r>
        <w:rPr>
          <w:rStyle w:val="tlid-translation"/>
          <w:lang w:val="en"/>
        </w:rPr>
        <w:t>hould</w:t>
      </w:r>
      <w:r w:rsidR="00CA33BD">
        <w:rPr>
          <w:rStyle w:val="tlid-translation"/>
          <w:lang w:val="en"/>
        </w:rPr>
        <w:t xml:space="preserve"> be separated with </w:t>
      </w:r>
      <w:r>
        <w:rPr>
          <w:rStyle w:val="tlid-translation"/>
          <w:lang w:val="en"/>
        </w:rPr>
        <w:t>distance piece</w:t>
      </w:r>
    </w:p>
    <w:p w14:paraId="549AB545" w14:textId="77777777" w:rsidR="008822DC" w:rsidRDefault="008822DC" w:rsidP="0047133F">
      <w:pPr>
        <w:pStyle w:val="ListParagraph"/>
        <w:spacing w:after="160" w:line="259" w:lineRule="auto"/>
        <w:ind w:left="1080"/>
        <w:jc w:val="both"/>
      </w:pPr>
      <w:r>
        <w:rPr>
          <w:noProof/>
        </w:rPr>
        <w:lastRenderedPageBreak/>
        <w:drawing>
          <wp:inline distT="0" distB="0" distL="0" distR="0" wp14:anchorId="1BA07FC2" wp14:editId="7751F7A3">
            <wp:extent cx="2059170" cy="1446322"/>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72907" cy="1455971"/>
                    </a:xfrm>
                    <a:prstGeom prst="rect">
                      <a:avLst/>
                    </a:prstGeom>
                  </pic:spPr>
                </pic:pic>
              </a:graphicData>
            </a:graphic>
          </wp:inline>
        </w:drawing>
      </w:r>
    </w:p>
    <w:p w14:paraId="4E290B88" w14:textId="0D66F108" w:rsidR="000E5C0C" w:rsidRPr="000E5C0C" w:rsidRDefault="007F0C2C" w:rsidP="0047133F">
      <w:pPr>
        <w:pStyle w:val="ListParagraph"/>
        <w:numPr>
          <w:ilvl w:val="0"/>
          <w:numId w:val="5"/>
        </w:numPr>
        <w:spacing w:after="160" w:line="259" w:lineRule="auto"/>
        <w:jc w:val="both"/>
      </w:pPr>
      <w:r w:rsidRPr="007F0C2C">
        <w:rPr>
          <w:rStyle w:val="tlid-translation"/>
          <w:lang w:val="en"/>
        </w:rPr>
        <w:t>Drawings should be permanently attached to the binder by using plastic self-adhesive strips or bracing the edges of the drawings</w:t>
      </w:r>
    </w:p>
    <w:p w14:paraId="17AC36BA" w14:textId="77777777" w:rsidR="008822DC" w:rsidRDefault="008822DC" w:rsidP="0047133F">
      <w:pPr>
        <w:pStyle w:val="ListParagraph"/>
        <w:spacing w:after="160" w:line="259" w:lineRule="auto"/>
        <w:ind w:left="1080"/>
        <w:jc w:val="both"/>
      </w:pPr>
      <w:r>
        <w:rPr>
          <w:noProof/>
        </w:rPr>
        <w:drawing>
          <wp:inline distT="0" distB="0" distL="0" distR="0" wp14:anchorId="1E9610F8" wp14:editId="7E15AB2B">
            <wp:extent cx="1415332" cy="131664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497028" cy="1392649"/>
                    </a:xfrm>
                    <a:prstGeom prst="rect">
                      <a:avLst/>
                    </a:prstGeom>
                  </pic:spPr>
                </pic:pic>
              </a:graphicData>
            </a:graphic>
          </wp:inline>
        </w:drawing>
      </w:r>
    </w:p>
    <w:p w14:paraId="44BC3AA3" w14:textId="169C8354" w:rsidR="000E5C0C" w:rsidRPr="000E5C0C" w:rsidRDefault="000E5C0C" w:rsidP="0047133F">
      <w:pPr>
        <w:pStyle w:val="ListParagraph"/>
        <w:numPr>
          <w:ilvl w:val="0"/>
          <w:numId w:val="5"/>
        </w:numPr>
        <w:spacing w:after="160" w:line="259" w:lineRule="auto"/>
        <w:jc w:val="both"/>
      </w:pPr>
      <w:r>
        <w:rPr>
          <w:rStyle w:val="tlid-translation"/>
          <w:lang w:val="en"/>
        </w:rPr>
        <w:t>Use of folders is forbidden - documentation is to be in binders</w:t>
      </w:r>
    </w:p>
    <w:p w14:paraId="04225A7B" w14:textId="4DB43D32" w:rsidR="000E5C0C" w:rsidRPr="000E5C0C" w:rsidRDefault="000E5C0C" w:rsidP="0047133F">
      <w:pPr>
        <w:pStyle w:val="ListParagraph"/>
        <w:numPr>
          <w:ilvl w:val="0"/>
          <w:numId w:val="5"/>
        </w:numPr>
        <w:spacing w:after="160" w:line="259" w:lineRule="auto"/>
        <w:jc w:val="both"/>
        <w:rPr>
          <w:rStyle w:val="tlid-translation"/>
        </w:rPr>
      </w:pPr>
      <w:r>
        <w:rPr>
          <w:rStyle w:val="tlid-translation"/>
          <w:lang w:val="en"/>
        </w:rPr>
        <w:t>Pages are to be numbered and stamped</w:t>
      </w:r>
    </w:p>
    <w:p w14:paraId="34F5DD4D" w14:textId="77777777" w:rsidR="000E5C0C" w:rsidRDefault="000E5C0C" w:rsidP="0047133F">
      <w:pPr>
        <w:pStyle w:val="ListParagraph"/>
        <w:spacing w:after="160" w:line="259" w:lineRule="auto"/>
        <w:ind w:left="1080"/>
        <w:jc w:val="both"/>
        <w:rPr>
          <w:rStyle w:val="tlid-translation"/>
          <w:lang w:val="en"/>
        </w:rPr>
      </w:pPr>
    </w:p>
    <w:p w14:paraId="48E3A123" w14:textId="2AD4EBDC" w:rsidR="00E1143E" w:rsidRDefault="00E92A43" w:rsidP="0047133F">
      <w:pPr>
        <w:pStyle w:val="Heading1"/>
        <w:numPr>
          <w:ilvl w:val="0"/>
          <w:numId w:val="2"/>
        </w:numPr>
        <w:jc w:val="both"/>
        <w:rPr>
          <w:lang w:val="en"/>
        </w:rPr>
      </w:pPr>
      <w:bookmarkStart w:id="10" w:name="_Toc54860105"/>
      <w:r w:rsidRPr="00E92A43">
        <w:rPr>
          <w:lang w:val="en"/>
        </w:rPr>
        <w:t>C</w:t>
      </w:r>
      <w:r w:rsidR="000E0470">
        <w:rPr>
          <w:lang w:val="en"/>
        </w:rPr>
        <w:t>ivil</w:t>
      </w:r>
      <w:r w:rsidRPr="00E92A43">
        <w:rPr>
          <w:lang w:val="en"/>
        </w:rPr>
        <w:t xml:space="preserve"> INDUSTRY (</w:t>
      </w:r>
      <w:r w:rsidR="000E0470" w:rsidRPr="00E92A43">
        <w:rPr>
          <w:caps w:val="0"/>
          <w:lang w:val="en"/>
        </w:rPr>
        <w:t>black color segregator</w:t>
      </w:r>
      <w:r>
        <w:rPr>
          <w:lang w:val="en"/>
        </w:rPr>
        <w:t>)</w:t>
      </w:r>
      <w:bookmarkEnd w:id="10"/>
    </w:p>
    <w:p w14:paraId="5FA9A630" w14:textId="338A6931" w:rsidR="00E92A43" w:rsidRPr="00E92A43" w:rsidRDefault="00E92A43" w:rsidP="0047133F">
      <w:pPr>
        <w:pStyle w:val="Heading2"/>
        <w:jc w:val="both"/>
        <w:rPr>
          <w:u w:val="none"/>
          <w:lang w:val="en"/>
        </w:rPr>
      </w:pPr>
      <w:bookmarkStart w:id="11" w:name="_Toc54860106"/>
      <w:r w:rsidRPr="00E92A43">
        <w:rPr>
          <w:u w:val="none"/>
          <w:lang w:val="en"/>
        </w:rPr>
        <w:t xml:space="preserve">Requirements </w:t>
      </w:r>
      <w:r w:rsidRPr="000E0470">
        <w:rPr>
          <w:u w:val="none"/>
          <w:lang w:val="en"/>
        </w:rPr>
        <w:t xml:space="preserve">for </w:t>
      </w:r>
      <w:hyperlink r:id="rId18" w:history="1">
        <w:r w:rsidR="000E0470" w:rsidRPr="000E0470">
          <w:rPr>
            <w:u w:val="none"/>
            <w:lang w:val="en"/>
          </w:rPr>
          <w:t>detailed design documentation</w:t>
        </w:r>
      </w:hyperlink>
      <w:r w:rsidRPr="00E92A43">
        <w:rPr>
          <w:u w:val="none"/>
          <w:lang w:val="en"/>
        </w:rPr>
        <w:t>:</w:t>
      </w:r>
      <w:bookmarkEnd w:id="11"/>
    </w:p>
    <w:p w14:paraId="0A595D8D" w14:textId="09E267C9" w:rsidR="00E92A43" w:rsidRPr="00E92A43" w:rsidRDefault="00DA6106" w:rsidP="0047133F">
      <w:pPr>
        <w:pStyle w:val="ListParagraph"/>
        <w:numPr>
          <w:ilvl w:val="0"/>
          <w:numId w:val="5"/>
        </w:numPr>
        <w:spacing w:after="160" w:line="259" w:lineRule="auto"/>
        <w:jc w:val="both"/>
      </w:pPr>
      <w:r>
        <w:t xml:space="preserve">Describing the safe useful load </w:t>
      </w:r>
      <w:r w:rsidR="00E92A43" w:rsidRPr="00E92A43">
        <w:t>of floors, covers, roads, footbridges, etc</w:t>
      </w:r>
      <w:r w:rsidR="0047133F">
        <w:t>.</w:t>
      </w:r>
    </w:p>
    <w:p w14:paraId="515210C1" w14:textId="56A2C865" w:rsidR="000E0470" w:rsidRPr="000E0470" w:rsidRDefault="00E92A43" w:rsidP="0047133F">
      <w:pPr>
        <w:pStyle w:val="ListParagraph"/>
        <w:numPr>
          <w:ilvl w:val="0"/>
          <w:numId w:val="5"/>
        </w:numPr>
        <w:spacing w:after="160" w:line="259" w:lineRule="auto"/>
        <w:jc w:val="both"/>
      </w:pPr>
      <w:r w:rsidRPr="00E92A43">
        <w:t xml:space="preserve">Signatures and </w:t>
      </w:r>
      <w:r w:rsidR="00BA4164">
        <w:t>Profession</w:t>
      </w:r>
      <w:r w:rsidRPr="00E92A43">
        <w:t xml:space="preserve"> of authorized designers who are active members of </w:t>
      </w:r>
      <w:proofErr w:type="spellStart"/>
      <w:r w:rsidR="000E0470" w:rsidRPr="000E0470">
        <w:t>Okręgow</w:t>
      </w:r>
      <w:r w:rsidR="000E0470">
        <w:t>a</w:t>
      </w:r>
      <w:proofErr w:type="spellEnd"/>
      <w:r w:rsidR="000E0470" w:rsidRPr="000E0470">
        <w:t xml:space="preserve"> Izb</w:t>
      </w:r>
      <w:r w:rsidR="000E0470">
        <w:t>a</w:t>
      </w:r>
      <w:r w:rsidR="000E0470" w:rsidRPr="000E0470">
        <w:t xml:space="preserve"> </w:t>
      </w:r>
      <w:proofErr w:type="spellStart"/>
      <w:r w:rsidR="000E0470" w:rsidRPr="000E0470">
        <w:t>Inżynierów</w:t>
      </w:r>
      <w:proofErr w:type="spellEnd"/>
      <w:r w:rsidR="000E0470" w:rsidRPr="000E0470">
        <w:t xml:space="preserve"> </w:t>
      </w:r>
      <w:proofErr w:type="spellStart"/>
      <w:r w:rsidR="000E0470" w:rsidRPr="000E0470">
        <w:t>Budownictwa</w:t>
      </w:r>
      <w:proofErr w:type="spellEnd"/>
    </w:p>
    <w:p w14:paraId="7461B6C4" w14:textId="60BD3B8F" w:rsidR="00E92A43" w:rsidRPr="00E92A43" w:rsidRDefault="00E92A43" w:rsidP="0047133F">
      <w:pPr>
        <w:pStyle w:val="ListParagraph"/>
        <w:numPr>
          <w:ilvl w:val="0"/>
          <w:numId w:val="5"/>
        </w:numPr>
        <w:spacing w:after="160" w:line="259" w:lineRule="auto"/>
        <w:jc w:val="both"/>
      </w:pPr>
      <w:r w:rsidRPr="00E92A43">
        <w:t>Bills of quantities and investment cost estimate</w:t>
      </w:r>
    </w:p>
    <w:p w14:paraId="63AD8559" w14:textId="413D1E39" w:rsidR="00E92A43" w:rsidRPr="00E92A43" w:rsidRDefault="000E0470" w:rsidP="0047133F">
      <w:pPr>
        <w:pStyle w:val="ListParagraph"/>
        <w:numPr>
          <w:ilvl w:val="0"/>
          <w:numId w:val="5"/>
        </w:numPr>
        <w:spacing w:after="160" w:line="259" w:lineRule="auto"/>
        <w:jc w:val="both"/>
      </w:pPr>
      <w:r>
        <w:t xml:space="preserve">Fire protection expert </w:t>
      </w:r>
      <w:r w:rsidR="001938DB">
        <w:t xml:space="preserve">approval of </w:t>
      </w:r>
      <w:r w:rsidR="00E92A43" w:rsidRPr="00E92A43">
        <w:t>detailed design</w:t>
      </w:r>
      <w:r w:rsidR="001938DB">
        <w:t xml:space="preserve"> documentation</w:t>
      </w:r>
    </w:p>
    <w:p w14:paraId="12E182D3" w14:textId="4D633BE2" w:rsidR="00E92A43" w:rsidRPr="00BE4C45" w:rsidRDefault="001938DB" w:rsidP="0047133F">
      <w:pPr>
        <w:pStyle w:val="ListParagraph"/>
        <w:numPr>
          <w:ilvl w:val="0"/>
          <w:numId w:val="5"/>
        </w:numPr>
        <w:spacing w:after="160" w:line="259" w:lineRule="auto"/>
        <w:jc w:val="both"/>
      </w:pPr>
      <w:r w:rsidRPr="00BE4C45">
        <w:t>F</w:t>
      </w:r>
      <w:r w:rsidR="00E92A43" w:rsidRPr="00BE4C45">
        <w:t>ire resistance</w:t>
      </w:r>
      <w:r w:rsidRPr="00BE4C45">
        <w:t xml:space="preserve"> classes</w:t>
      </w:r>
      <w:r w:rsidR="00E92A43" w:rsidRPr="00BE4C45">
        <w:t xml:space="preserve"> of elements</w:t>
      </w:r>
      <w:r w:rsidRPr="00BE4C45">
        <w:t xml:space="preserve">. </w:t>
      </w:r>
    </w:p>
    <w:p w14:paraId="706483CF" w14:textId="60BDB291" w:rsidR="00E92A43" w:rsidRPr="00BE4C45" w:rsidRDefault="001938DB" w:rsidP="0047133F">
      <w:pPr>
        <w:pStyle w:val="ListParagraph"/>
        <w:numPr>
          <w:ilvl w:val="0"/>
          <w:numId w:val="5"/>
        </w:numPr>
        <w:spacing w:after="160" w:line="259" w:lineRule="auto"/>
        <w:jc w:val="both"/>
        <w:rPr>
          <w:u w:val="single"/>
        </w:rPr>
      </w:pPr>
      <w:r w:rsidRPr="00BE4C45">
        <w:rPr>
          <w:u w:val="single"/>
        </w:rPr>
        <w:t>A</w:t>
      </w:r>
      <w:r w:rsidR="00E92A43" w:rsidRPr="00BE4C45">
        <w:rPr>
          <w:u w:val="single"/>
        </w:rPr>
        <w:t xml:space="preserve">rchitectural </w:t>
      </w:r>
      <w:r w:rsidRPr="00BE4C45">
        <w:rPr>
          <w:u w:val="single"/>
        </w:rPr>
        <w:t>detail design should contain:</w:t>
      </w:r>
    </w:p>
    <w:p w14:paraId="5B218E04" w14:textId="28BBB37C" w:rsidR="00E92A43" w:rsidRPr="00BE4C45" w:rsidRDefault="00E92A43" w:rsidP="0047133F">
      <w:pPr>
        <w:pStyle w:val="ListParagraph"/>
        <w:spacing w:after="160" w:line="259" w:lineRule="auto"/>
        <w:ind w:left="1080" w:firstLine="360"/>
        <w:jc w:val="both"/>
      </w:pPr>
      <w:r w:rsidRPr="00BE4C45">
        <w:t>• lists of reference materials</w:t>
      </w:r>
    </w:p>
    <w:p w14:paraId="786D8F86" w14:textId="43E167B9" w:rsidR="001938DB" w:rsidRPr="00BE4C45" w:rsidRDefault="001938DB" w:rsidP="0047133F">
      <w:pPr>
        <w:pStyle w:val="ListParagraph"/>
        <w:spacing w:after="160" w:line="259" w:lineRule="auto"/>
        <w:ind w:left="1080" w:firstLine="360"/>
        <w:jc w:val="both"/>
      </w:pPr>
      <w:r w:rsidRPr="00BE4C45">
        <w:t xml:space="preserve">• </w:t>
      </w:r>
      <w:r w:rsidR="00BE4C45">
        <w:t xml:space="preserve">drawings of </w:t>
      </w:r>
      <w:r w:rsidRPr="00BE4C45">
        <w:t>details</w:t>
      </w:r>
    </w:p>
    <w:p w14:paraId="32BCD99C" w14:textId="39550F94" w:rsidR="00E92A43" w:rsidRDefault="00E92A43" w:rsidP="0047133F">
      <w:pPr>
        <w:pStyle w:val="ListParagraph"/>
        <w:spacing w:after="160" w:line="259" w:lineRule="auto"/>
        <w:ind w:left="1080" w:firstLine="360"/>
        <w:jc w:val="both"/>
      </w:pPr>
      <w:r w:rsidRPr="00BE4C45">
        <w:t xml:space="preserve">• </w:t>
      </w:r>
      <w:r w:rsidR="001938DB" w:rsidRPr="00BE4C45">
        <w:t>sections and layout</w:t>
      </w:r>
    </w:p>
    <w:p w14:paraId="1C837D95" w14:textId="177366D8" w:rsidR="00BE4C45" w:rsidRPr="00BE4C45" w:rsidRDefault="00BE4C45" w:rsidP="0047133F">
      <w:pPr>
        <w:pStyle w:val="ListParagraph"/>
        <w:spacing w:after="160" w:line="259" w:lineRule="auto"/>
        <w:ind w:left="1080" w:firstLine="360"/>
        <w:jc w:val="both"/>
      </w:pPr>
      <w:r w:rsidRPr="00BE4C45">
        <w:t>• a list of doors, windows and gates or steel protected elements like L-shape</w:t>
      </w:r>
    </w:p>
    <w:p w14:paraId="11F50493" w14:textId="0F4385C6" w:rsidR="00E92A43" w:rsidRPr="00E92A43" w:rsidRDefault="00E92A43" w:rsidP="0047133F">
      <w:pPr>
        <w:pStyle w:val="ListParagraph"/>
        <w:numPr>
          <w:ilvl w:val="0"/>
          <w:numId w:val="5"/>
        </w:numPr>
        <w:spacing w:after="160" w:line="259" w:lineRule="auto"/>
        <w:jc w:val="both"/>
      </w:pPr>
      <w:r w:rsidRPr="00BE4C45">
        <w:t>Details and calculations of supporting</w:t>
      </w:r>
      <w:r w:rsidRPr="00E92A43">
        <w:t xml:space="preserve"> structures for devices</w:t>
      </w:r>
    </w:p>
    <w:p w14:paraId="7FBD3924" w14:textId="2C6FAAB6" w:rsidR="00E92A43" w:rsidRDefault="00E92A43" w:rsidP="0047133F">
      <w:pPr>
        <w:pStyle w:val="ListParagraph"/>
        <w:numPr>
          <w:ilvl w:val="0"/>
          <w:numId w:val="5"/>
        </w:numPr>
        <w:spacing w:after="160" w:line="259" w:lineRule="auto"/>
        <w:jc w:val="both"/>
      </w:pPr>
      <w:r w:rsidRPr="00E92A43">
        <w:t>Technical specifications for execution and acceptance of construction works</w:t>
      </w:r>
    </w:p>
    <w:p w14:paraId="4845975E" w14:textId="52F4E148" w:rsidR="00BE4C45" w:rsidRPr="00BE4C45" w:rsidRDefault="00E92A43" w:rsidP="0047133F">
      <w:pPr>
        <w:pStyle w:val="ListParagraph"/>
        <w:numPr>
          <w:ilvl w:val="0"/>
          <w:numId w:val="5"/>
        </w:numPr>
        <w:spacing w:after="160" w:line="259" w:lineRule="auto"/>
        <w:jc w:val="both"/>
      </w:pPr>
      <w:r w:rsidRPr="00E92A43">
        <w:rPr>
          <w:lang w:val="pl-PL"/>
        </w:rPr>
        <w:t>Layout</w:t>
      </w:r>
    </w:p>
    <w:p w14:paraId="2F8823A2" w14:textId="12824B71" w:rsidR="00EA3315" w:rsidRPr="00BE4C45" w:rsidRDefault="00BE4C45" w:rsidP="0047133F">
      <w:pPr>
        <w:pStyle w:val="ListParagraph"/>
        <w:numPr>
          <w:ilvl w:val="0"/>
          <w:numId w:val="5"/>
        </w:numPr>
        <w:spacing w:after="160" w:line="259" w:lineRule="auto"/>
        <w:jc w:val="both"/>
        <w:rPr>
          <w:u w:val="single"/>
        </w:rPr>
      </w:pPr>
      <w:r w:rsidRPr="00BE4C45">
        <w:rPr>
          <w:u w:val="single"/>
        </w:rPr>
        <w:t>Steel structure</w:t>
      </w:r>
      <w:r>
        <w:rPr>
          <w:u w:val="single"/>
        </w:rPr>
        <w:t>:</w:t>
      </w:r>
    </w:p>
    <w:p w14:paraId="14CBB9A6" w14:textId="681CBC44" w:rsidR="00E92A43" w:rsidRPr="00E92A43" w:rsidRDefault="00E92A43" w:rsidP="00737956">
      <w:pPr>
        <w:pStyle w:val="ListParagraph"/>
        <w:numPr>
          <w:ilvl w:val="0"/>
          <w:numId w:val="5"/>
        </w:numPr>
        <w:spacing w:after="160" w:line="259" w:lineRule="auto"/>
      </w:pPr>
      <w:r w:rsidRPr="00E92A43">
        <w:rPr>
          <w:lang w:val="en"/>
        </w:rPr>
        <w:t>• construction performance class</w:t>
      </w:r>
      <w:r w:rsidR="00BE4C45">
        <w:rPr>
          <w:lang w:val="en"/>
        </w:rPr>
        <w:t>,</w:t>
      </w:r>
      <w:r w:rsidRPr="00E92A43">
        <w:rPr>
          <w:lang w:val="en"/>
        </w:rPr>
        <w:br/>
        <w:t>• marking</w:t>
      </w:r>
      <w:r w:rsidR="00BE4C45">
        <w:rPr>
          <w:lang w:val="en"/>
        </w:rPr>
        <w:t>,</w:t>
      </w:r>
      <w:r w:rsidRPr="00E92A43">
        <w:rPr>
          <w:lang w:val="en"/>
        </w:rPr>
        <w:br/>
        <w:t>• cutting and bending</w:t>
      </w:r>
      <w:r w:rsidR="00BE4C45">
        <w:rPr>
          <w:lang w:val="en"/>
        </w:rPr>
        <w:t>,</w:t>
      </w:r>
      <w:r w:rsidRPr="00E92A43">
        <w:rPr>
          <w:lang w:val="en"/>
        </w:rPr>
        <w:br/>
        <w:t>• openings</w:t>
      </w:r>
      <w:r w:rsidR="00BE4C45">
        <w:rPr>
          <w:lang w:val="en"/>
        </w:rPr>
        <w:t>,</w:t>
      </w:r>
      <w:r w:rsidRPr="00E92A43">
        <w:rPr>
          <w:lang w:val="en"/>
        </w:rPr>
        <w:br/>
        <w:t>• merging and trial assembly - defining the scope</w:t>
      </w:r>
      <w:r w:rsidR="00BE4C45">
        <w:rPr>
          <w:lang w:val="en"/>
        </w:rPr>
        <w:t>,</w:t>
      </w:r>
      <w:r w:rsidRPr="00E92A43">
        <w:rPr>
          <w:lang w:val="en"/>
        </w:rPr>
        <w:br/>
      </w:r>
      <w:r w:rsidRPr="00E92A43">
        <w:rPr>
          <w:lang w:val="en"/>
        </w:rPr>
        <w:lastRenderedPageBreak/>
        <w:t>• workshop and assembly contacts</w:t>
      </w:r>
      <w:r w:rsidR="00BE4C45">
        <w:rPr>
          <w:lang w:val="en"/>
        </w:rPr>
        <w:t>,</w:t>
      </w:r>
      <w:r w:rsidRPr="00E92A43">
        <w:rPr>
          <w:lang w:val="en"/>
        </w:rPr>
        <w:br/>
        <w:t>• manufacturing tolerances</w:t>
      </w:r>
      <w:r w:rsidR="00BE4C45">
        <w:rPr>
          <w:lang w:val="en"/>
        </w:rPr>
        <w:t>,</w:t>
      </w:r>
      <w:r w:rsidRPr="00E92A43">
        <w:rPr>
          <w:lang w:val="en"/>
        </w:rPr>
        <w:br/>
        <w:t>• transport to the construction site</w:t>
      </w:r>
      <w:r w:rsidR="00BE4C45">
        <w:rPr>
          <w:lang w:val="en"/>
        </w:rPr>
        <w:t>,</w:t>
      </w:r>
      <w:r w:rsidRPr="00E92A43">
        <w:rPr>
          <w:lang w:val="en"/>
        </w:rPr>
        <w:br/>
        <w:t>• screw connections</w:t>
      </w:r>
      <w:r w:rsidR="00BE4C45">
        <w:rPr>
          <w:lang w:val="en"/>
        </w:rPr>
        <w:t>,</w:t>
      </w:r>
      <w:r w:rsidRPr="00E92A43">
        <w:rPr>
          <w:lang w:val="en"/>
        </w:rPr>
        <w:br/>
        <w:t>• welded connections</w:t>
      </w:r>
      <w:r w:rsidR="00BE4C45">
        <w:rPr>
          <w:lang w:val="en"/>
        </w:rPr>
        <w:t>,</w:t>
      </w:r>
      <w:r w:rsidRPr="00E92A43">
        <w:rPr>
          <w:lang w:val="en"/>
        </w:rPr>
        <w:br/>
        <w:t>• workshop welding</w:t>
      </w:r>
      <w:r w:rsidR="00BE4C45">
        <w:rPr>
          <w:lang w:val="en"/>
        </w:rPr>
        <w:t>,</w:t>
      </w:r>
      <w:r w:rsidRPr="00E92A43">
        <w:rPr>
          <w:lang w:val="en"/>
        </w:rPr>
        <w:br/>
        <w:t>• assembly welding</w:t>
      </w:r>
      <w:r w:rsidR="00BE4C45">
        <w:rPr>
          <w:lang w:val="en"/>
        </w:rPr>
        <w:t>,</w:t>
      </w:r>
      <w:r w:rsidRPr="00E92A43">
        <w:rPr>
          <w:lang w:val="en"/>
        </w:rPr>
        <w:br/>
        <w:t>• weld tests</w:t>
      </w:r>
      <w:r w:rsidR="00BE4C45">
        <w:rPr>
          <w:lang w:val="en"/>
        </w:rPr>
        <w:t>,</w:t>
      </w:r>
      <w:r w:rsidRPr="00E92A43">
        <w:rPr>
          <w:lang w:val="en"/>
        </w:rPr>
        <w:br/>
        <w:t>• corrosion protection - its class, type of protection, degree of substrate cleanliness</w:t>
      </w:r>
      <w:r w:rsidR="00BE4C45">
        <w:rPr>
          <w:lang w:val="en"/>
        </w:rPr>
        <w:t>,</w:t>
      </w:r>
      <w:r w:rsidRPr="00E92A43">
        <w:rPr>
          <w:lang w:val="en"/>
        </w:rPr>
        <w:br/>
        <w:t>• drawings, lists</w:t>
      </w:r>
      <w:r w:rsidR="00BE4C45">
        <w:rPr>
          <w:lang w:val="en"/>
        </w:rPr>
        <w:t>,</w:t>
      </w:r>
      <w:r w:rsidRPr="00E92A43">
        <w:rPr>
          <w:lang w:val="en"/>
        </w:rPr>
        <w:br/>
        <w:t>• fire protection.</w:t>
      </w:r>
    </w:p>
    <w:p w14:paraId="669DC6D5" w14:textId="17F31D30" w:rsidR="00E92A43" w:rsidRPr="00BE4C45" w:rsidRDefault="00E92A43" w:rsidP="00737956">
      <w:pPr>
        <w:pStyle w:val="ListParagraph"/>
        <w:numPr>
          <w:ilvl w:val="0"/>
          <w:numId w:val="5"/>
        </w:numPr>
        <w:spacing w:after="160" w:line="259" w:lineRule="auto"/>
        <w:rPr>
          <w:u w:val="single"/>
        </w:rPr>
      </w:pPr>
      <w:r w:rsidRPr="00BE4C45">
        <w:rPr>
          <w:rStyle w:val="tlid-translation"/>
          <w:u w:val="single"/>
          <w:lang w:val="en"/>
        </w:rPr>
        <w:t>Reinforced concrete structures</w:t>
      </w:r>
      <w:r w:rsidR="00BE4C45">
        <w:rPr>
          <w:rStyle w:val="tlid-translation"/>
          <w:u w:val="single"/>
          <w:lang w:val="en"/>
        </w:rPr>
        <w:t>:</w:t>
      </w:r>
    </w:p>
    <w:p w14:paraId="4DE1B5B1" w14:textId="4CD9511B" w:rsidR="00E92A43" w:rsidRPr="00E92A43" w:rsidRDefault="00E92A43" w:rsidP="00737956">
      <w:pPr>
        <w:pStyle w:val="ListParagraph"/>
        <w:spacing w:after="160" w:line="259" w:lineRule="auto"/>
        <w:ind w:left="1080"/>
      </w:pPr>
      <w:r w:rsidRPr="00E92A43">
        <w:rPr>
          <w:lang w:val="en"/>
        </w:rPr>
        <w:t>• formwork drawings</w:t>
      </w:r>
      <w:r w:rsidR="00BE4C45">
        <w:rPr>
          <w:lang w:val="en"/>
        </w:rPr>
        <w:t>,</w:t>
      </w:r>
      <w:r w:rsidRPr="00E92A43">
        <w:rPr>
          <w:lang w:val="en"/>
        </w:rPr>
        <w:br/>
        <w:t>• drawings of reinforcement</w:t>
      </w:r>
      <w:r w:rsidR="00BE4C45">
        <w:rPr>
          <w:lang w:val="en"/>
        </w:rPr>
        <w:t>,</w:t>
      </w:r>
      <w:r w:rsidRPr="00E92A43">
        <w:rPr>
          <w:lang w:val="en"/>
        </w:rPr>
        <w:br/>
        <w:t>• lists of reinforcing steel</w:t>
      </w:r>
      <w:r w:rsidR="00BE4C45">
        <w:rPr>
          <w:lang w:val="en"/>
        </w:rPr>
        <w:t>,</w:t>
      </w:r>
      <w:r w:rsidRPr="00E92A43">
        <w:rPr>
          <w:lang w:val="en"/>
        </w:rPr>
        <w:br/>
        <w:t>• list of built-in elements (brands, anchors, earthing - hoop)</w:t>
      </w:r>
      <w:r w:rsidR="00BE4C45">
        <w:rPr>
          <w:lang w:val="en"/>
        </w:rPr>
        <w:t>.</w:t>
      </w:r>
    </w:p>
    <w:p w14:paraId="670418BF" w14:textId="77777777" w:rsidR="00E92A43" w:rsidRPr="00E92A43" w:rsidRDefault="00E92A43" w:rsidP="0047133F">
      <w:pPr>
        <w:pStyle w:val="ListParagraph"/>
        <w:numPr>
          <w:ilvl w:val="0"/>
          <w:numId w:val="5"/>
        </w:numPr>
        <w:spacing w:after="160" w:line="259" w:lineRule="auto"/>
        <w:jc w:val="both"/>
      </w:pPr>
      <w:r>
        <w:rPr>
          <w:rStyle w:val="tlid-translation"/>
          <w:lang w:val="en"/>
        </w:rPr>
        <w:t>Requirements for bearing capacity of native soil and foundations and compaction of backfills</w:t>
      </w:r>
    </w:p>
    <w:p w14:paraId="2336423D" w14:textId="3F77059F" w:rsidR="00E92A43" w:rsidRPr="00F2745C" w:rsidRDefault="00E92A43" w:rsidP="0047133F">
      <w:pPr>
        <w:pStyle w:val="ListParagraph"/>
        <w:numPr>
          <w:ilvl w:val="0"/>
          <w:numId w:val="5"/>
        </w:numPr>
        <w:spacing w:after="160" w:line="259" w:lineRule="auto"/>
        <w:jc w:val="both"/>
        <w:rPr>
          <w:rStyle w:val="tlid-translation"/>
        </w:rPr>
      </w:pPr>
      <w:r>
        <w:rPr>
          <w:rStyle w:val="tlid-translation"/>
          <w:lang w:val="en"/>
        </w:rPr>
        <w:t>Others - e.g. grounding resistance of anti-electrostatic floors</w:t>
      </w:r>
      <w:r w:rsidR="00BE4C45">
        <w:rPr>
          <w:rStyle w:val="tlid-translation"/>
          <w:lang w:val="en"/>
        </w:rPr>
        <w:t>.</w:t>
      </w:r>
    </w:p>
    <w:p w14:paraId="541F8365" w14:textId="01F844C1" w:rsidR="00F2745C" w:rsidRPr="00BE4C45" w:rsidRDefault="00F2745C" w:rsidP="0047133F">
      <w:pPr>
        <w:pStyle w:val="ListParagraph"/>
        <w:numPr>
          <w:ilvl w:val="0"/>
          <w:numId w:val="5"/>
        </w:numPr>
        <w:spacing w:after="160" w:line="259" w:lineRule="auto"/>
        <w:jc w:val="both"/>
        <w:rPr>
          <w:rStyle w:val="tlid-translation"/>
        </w:rPr>
      </w:pPr>
      <w:r>
        <w:rPr>
          <w:rStyle w:val="tlid-translation"/>
          <w:lang w:val="en"/>
        </w:rPr>
        <w:t xml:space="preserve">All other parts and elements which have to be describe or draw more clearly. </w:t>
      </w:r>
    </w:p>
    <w:p w14:paraId="37C1DE67" w14:textId="77777777" w:rsidR="00BE4C45" w:rsidRPr="00E92A43" w:rsidRDefault="00BE4C45" w:rsidP="0047133F">
      <w:pPr>
        <w:pStyle w:val="ListParagraph"/>
        <w:spacing w:after="160" w:line="259" w:lineRule="auto"/>
        <w:ind w:left="1080"/>
        <w:jc w:val="both"/>
        <w:rPr>
          <w:rStyle w:val="tlid-translation"/>
        </w:rPr>
      </w:pPr>
    </w:p>
    <w:p w14:paraId="423FCDD0" w14:textId="77777777" w:rsidR="0004628D" w:rsidRDefault="00E92A43" w:rsidP="0047133F">
      <w:pPr>
        <w:pStyle w:val="Heading2"/>
        <w:jc w:val="both"/>
        <w:rPr>
          <w:u w:val="none"/>
          <w:lang w:val="en"/>
        </w:rPr>
      </w:pPr>
      <w:bookmarkStart w:id="12" w:name="_Toc54860107"/>
      <w:r w:rsidRPr="00E92A43">
        <w:rPr>
          <w:u w:val="none"/>
          <w:lang w:val="en"/>
        </w:rPr>
        <w:t>Requirements for as-built documentation:</w:t>
      </w:r>
      <w:bookmarkEnd w:id="12"/>
    </w:p>
    <w:p w14:paraId="12A559F9" w14:textId="77777777" w:rsidR="00755057" w:rsidRPr="00E92A43" w:rsidRDefault="00E92A43" w:rsidP="0047133F">
      <w:pPr>
        <w:pStyle w:val="Heading3"/>
        <w:jc w:val="both"/>
        <w:rPr>
          <w:u w:val="none"/>
        </w:rPr>
      </w:pPr>
      <w:bookmarkStart w:id="13" w:name="_Toc54860108"/>
      <w:r w:rsidRPr="00E92A43">
        <w:rPr>
          <w:u w:val="none"/>
          <w:lang w:val="en"/>
        </w:rPr>
        <w:t>Formal and legal documents</w:t>
      </w:r>
      <w:bookmarkEnd w:id="13"/>
    </w:p>
    <w:p w14:paraId="6C7972B5" w14:textId="77777777" w:rsidR="00E92A43" w:rsidRPr="00E92A43" w:rsidRDefault="00E92A43" w:rsidP="0047133F">
      <w:pPr>
        <w:pStyle w:val="ListParagraph"/>
        <w:numPr>
          <w:ilvl w:val="0"/>
          <w:numId w:val="5"/>
        </w:numPr>
        <w:spacing w:after="160" w:line="259" w:lineRule="auto"/>
        <w:jc w:val="both"/>
      </w:pPr>
      <w:r>
        <w:rPr>
          <w:rStyle w:val="tlid-translation"/>
          <w:lang w:val="en"/>
        </w:rPr>
        <w:t>Building permit,</w:t>
      </w:r>
    </w:p>
    <w:p w14:paraId="0A326E03" w14:textId="4F5D0DCB" w:rsidR="00E92A43" w:rsidRPr="00E92A43" w:rsidRDefault="00E92A43" w:rsidP="0047133F">
      <w:pPr>
        <w:pStyle w:val="ListParagraph"/>
        <w:numPr>
          <w:ilvl w:val="0"/>
          <w:numId w:val="5"/>
        </w:numPr>
        <w:spacing w:after="160" w:line="259" w:lineRule="auto"/>
        <w:jc w:val="both"/>
      </w:pPr>
      <w:r>
        <w:rPr>
          <w:rStyle w:val="tlid-translation"/>
          <w:lang w:val="en"/>
        </w:rPr>
        <w:t xml:space="preserve">Notification of the planned date of </w:t>
      </w:r>
      <w:r w:rsidR="00C22257">
        <w:rPr>
          <w:rStyle w:val="tlid-translation"/>
          <w:lang w:val="en"/>
        </w:rPr>
        <w:t>start</w:t>
      </w:r>
      <w:r>
        <w:rPr>
          <w:rStyle w:val="tlid-translation"/>
          <w:lang w:val="en"/>
        </w:rPr>
        <w:t xml:space="preserve"> work,</w:t>
      </w:r>
    </w:p>
    <w:p w14:paraId="4FC7DDC5" w14:textId="22B9A629" w:rsidR="00C22257" w:rsidRPr="00C22257" w:rsidRDefault="00F2745C" w:rsidP="0047133F">
      <w:pPr>
        <w:pStyle w:val="ListParagraph"/>
        <w:numPr>
          <w:ilvl w:val="0"/>
          <w:numId w:val="5"/>
        </w:numPr>
        <w:spacing w:after="160" w:line="259" w:lineRule="auto"/>
        <w:jc w:val="both"/>
        <w:rPr>
          <w:rStyle w:val="tlid-translation"/>
        </w:rPr>
      </w:pPr>
      <w:r>
        <w:rPr>
          <w:rStyle w:val="tlid-translation"/>
        </w:rPr>
        <w:t xml:space="preserve">Site manager / construction manager </w:t>
      </w:r>
      <w:r w:rsidR="00BA4164">
        <w:rPr>
          <w:rStyle w:val="tlid-translation"/>
        </w:rPr>
        <w:t xml:space="preserve">Profession of </w:t>
      </w:r>
      <w:r w:rsidR="00E92A43">
        <w:rPr>
          <w:rStyle w:val="tlid-translation"/>
          <w:lang w:val="en"/>
        </w:rPr>
        <w:t>completion works</w:t>
      </w:r>
      <w:r w:rsidR="00C22257">
        <w:rPr>
          <w:rStyle w:val="tlid-translation"/>
          <w:lang w:val="en"/>
        </w:rPr>
        <w:t xml:space="preserve"> with: </w:t>
      </w:r>
    </w:p>
    <w:p w14:paraId="4BB31E10" w14:textId="243786E7" w:rsidR="00E92A43" w:rsidRPr="00E92A43" w:rsidRDefault="00E92A43" w:rsidP="0047133F">
      <w:pPr>
        <w:pStyle w:val="ListParagraph"/>
        <w:numPr>
          <w:ilvl w:val="0"/>
          <w:numId w:val="28"/>
        </w:numPr>
        <w:spacing w:after="160" w:line="259" w:lineRule="auto"/>
        <w:jc w:val="both"/>
      </w:pPr>
      <w:r>
        <w:rPr>
          <w:rStyle w:val="tlid-translation"/>
          <w:lang w:val="en"/>
        </w:rPr>
        <w:t xml:space="preserve">photocopy of the membership in the chamber (notification to PINB and declaration of works </w:t>
      </w:r>
      <w:r w:rsidR="0065550B">
        <w:rPr>
          <w:rStyle w:val="tlid-translation"/>
          <w:lang w:val="en"/>
        </w:rPr>
        <w:t xml:space="preserve">were </w:t>
      </w:r>
      <w:r>
        <w:rPr>
          <w:rStyle w:val="tlid-translation"/>
          <w:lang w:val="en"/>
        </w:rPr>
        <w:t>performed in accordance with the design, construction practice)</w:t>
      </w:r>
    </w:p>
    <w:p w14:paraId="319535C3" w14:textId="77777777" w:rsidR="00E92A43" w:rsidRPr="00E92A43" w:rsidRDefault="00E92A43" w:rsidP="0047133F">
      <w:pPr>
        <w:pStyle w:val="ListParagraph"/>
        <w:numPr>
          <w:ilvl w:val="0"/>
          <w:numId w:val="5"/>
        </w:numPr>
        <w:spacing w:after="160" w:line="259" w:lineRule="auto"/>
        <w:jc w:val="both"/>
      </w:pPr>
      <w:r>
        <w:rPr>
          <w:rStyle w:val="tlid-translation"/>
          <w:lang w:val="en"/>
        </w:rPr>
        <w:t>Protocol for the acceptance of construction and building works</w:t>
      </w:r>
    </w:p>
    <w:p w14:paraId="443C4D89" w14:textId="77777777" w:rsidR="00E92A43" w:rsidRPr="00E92A43" w:rsidRDefault="00E92A43" w:rsidP="0047133F">
      <w:pPr>
        <w:pStyle w:val="ListParagraph"/>
        <w:numPr>
          <w:ilvl w:val="0"/>
          <w:numId w:val="5"/>
        </w:numPr>
        <w:spacing w:after="160" w:line="259" w:lineRule="auto"/>
        <w:jc w:val="both"/>
      </w:pPr>
      <w:r>
        <w:rPr>
          <w:rStyle w:val="tlid-translation"/>
          <w:lang w:val="en"/>
        </w:rPr>
        <w:t>As-built geodetic inventory + surveyor's statement</w:t>
      </w:r>
    </w:p>
    <w:p w14:paraId="5877567D" w14:textId="77777777" w:rsidR="00E92A43" w:rsidRDefault="00E92A43" w:rsidP="0047133F">
      <w:pPr>
        <w:pStyle w:val="ListParagraph"/>
        <w:numPr>
          <w:ilvl w:val="0"/>
          <w:numId w:val="5"/>
        </w:numPr>
        <w:spacing w:after="160" w:line="259" w:lineRule="auto"/>
        <w:jc w:val="both"/>
      </w:pPr>
      <w:r>
        <w:rPr>
          <w:rStyle w:val="tlid-translation"/>
          <w:lang w:val="en"/>
        </w:rPr>
        <w:t>Copy of the construction log</w:t>
      </w:r>
    </w:p>
    <w:p w14:paraId="753DCB74" w14:textId="77777777" w:rsidR="00755057" w:rsidRPr="00755057" w:rsidRDefault="00E92A43" w:rsidP="0047133F">
      <w:pPr>
        <w:pStyle w:val="Heading3"/>
        <w:jc w:val="both"/>
        <w:rPr>
          <w:b w:val="0"/>
          <w:u w:val="none"/>
          <w:lang w:val="pl-PL"/>
        </w:rPr>
      </w:pPr>
      <w:bookmarkStart w:id="14" w:name="_Toc54860109"/>
      <w:r w:rsidRPr="00E92A43">
        <w:rPr>
          <w:u w:val="none"/>
          <w:lang w:val="en"/>
        </w:rPr>
        <w:t>Design documentation / architecture</w:t>
      </w:r>
      <w:bookmarkEnd w:id="14"/>
    </w:p>
    <w:p w14:paraId="5EB31D5F" w14:textId="77777777" w:rsidR="00E92A43" w:rsidRPr="00E92A43" w:rsidRDefault="00E92A43" w:rsidP="0047133F">
      <w:pPr>
        <w:pStyle w:val="ListParagraph"/>
        <w:numPr>
          <w:ilvl w:val="0"/>
          <w:numId w:val="4"/>
        </w:numPr>
        <w:spacing w:after="160" w:line="259" w:lineRule="auto"/>
        <w:jc w:val="both"/>
      </w:pPr>
      <w:r>
        <w:rPr>
          <w:rStyle w:val="tlid-translation"/>
          <w:lang w:val="en"/>
        </w:rPr>
        <w:t>Updated detailed design with marked changes (copy in red)</w:t>
      </w:r>
    </w:p>
    <w:p w14:paraId="187AA5A6" w14:textId="0DAED34C" w:rsidR="00E92A43" w:rsidRPr="00E92A43" w:rsidRDefault="003564EE" w:rsidP="0047133F">
      <w:pPr>
        <w:pStyle w:val="ListParagraph"/>
        <w:numPr>
          <w:ilvl w:val="0"/>
          <w:numId w:val="4"/>
        </w:numPr>
        <w:spacing w:after="160" w:line="259" w:lineRule="auto"/>
        <w:jc w:val="both"/>
      </w:pPr>
      <w:r>
        <w:rPr>
          <w:rStyle w:val="tlid-translation"/>
          <w:lang w:val="en"/>
        </w:rPr>
        <w:t>D</w:t>
      </w:r>
      <w:r w:rsidR="00E92A43">
        <w:rPr>
          <w:rStyle w:val="tlid-translation"/>
          <w:lang w:val="en"/>
        </w:rPr>
        <w:t>evelopment plan</w:t>
      </w:r>
      <w:r>
        <w:rPr>
          <w:rStyle w:val="tlid-translation"/>
          <w:lang w:val="en"/>
        </w:rPr>
        <w:t xml:space="preserve"> design</w:t>
      </w:r>
      <w:r w:rsidR="00E92A43">
        <w:rPr>
          <w:rStyle w:val="tlid-translation"/>
          <w:lang w:val="en"/>
        </w:rPr>
        <w:t xml:space="preserve"> - descriptive part</w:t>
      </w:r>
    </w:p>
    <w:p w14:paraId="34318681" w14:textId="33A3221B" w:rsidR="00E92A43" w:rsidRPr="00E92A43" w:rsidRDefault="003564EE" w:rsidP="0047133F">
      <w:pPr>
        <w:pStyle w:val="ListParagraph"/>
        <w:numPr>
          <w:ilvl w:val="0"/>
          <w:numId w:val="4"/>
        </w:numPr>
        <w:spacing w:after="160" w:line="259" w:lineRule="auto"/>
        <w:jc w:val="both"/>
      </w:pPr>
      <w:r>
        <w:rPr>
          <w:rStyle w:val="tlid-translation"/>
          <w:lang w:val="en"/>
        </w:rPr>
        <w:t xml:space="preserve">Development plan design </w:t>
      </w:r>
      <w:r w:rsidR="00E92A43">
        <w:rPr>
          <w:rStyle w:val="tlid-translation"/>
          <w:lang w:val="en"/>
        </w:rPr>
        <w:t>- graphic part</w:t>
      </w:r>
    </w:p>
    <w:p w14:paraId="6B01DB5A" w14:textId="77777777" w:rsidR="00E92A43" w:rsidRPr="00E92A43" w:rsidRDefault="00E92A43" w:rsidP="0047133F">
      <w:pPr>
        <w:pStyle w:val="ListParagraph"/>
        <w:numPr>
          <w:ilvl w:val="0"/>
          <w:numId w:val="4"/>
        </w:numPr>
        <w:spacing w:after="160" w:line="259" w:lineRule="auto"/>
        <w:jc w:val="both"/>
      </w:pPr>
      <w:r>
        <w:rPr>
          <w:rStyle w:val="tlid-translation"/>
          <w:lang w:val="en"/>
        </w:rPr>
        <w:t>Geotechnical opinion and documentation of subsoil research</w:t>
      </w:r>
    </w:p>
    <w:p w14:paraId="4148F964" w14:textId="77777777" w:rsidR="00755057" w:rsidRDefault="005B3BC9" w:rsidP="0047133F">
      <w:pPr>
        <w:pStyle w:val="Heading3"/>
        <w:jc w:val="both"/>
        <w:rPr>
          <w:b w:val="0"/>
        </w:rPr>
      </w:pPr>
      <w:bookmarkStart w:id="15" w:name="_Toc54860110"/>
      <w:r w:rsidRPr="005B3BC9">
        <w:rPr>
          <w:u w:val="none"/>
          <w:lang w:val="en"/>
        </w:rPr>
        <w:t>Foundations - piling</w:t>
      </w:r>
      <w:bookmarkEnd w:id="15"/>
    </w:p>
    <w:p w14:paraId="2794482C" w14:textId="77777777" w:rsidR="005B3BC9" w:rsidRDefault="005B3BC9" w:rsidP="0047133F">
      <w:pPr>
        <w:pStyle w:val="ListParagraph"/>
        <w:numPr>
          <w:ilvl w:val="0"/>
          <w:numId w:val="3"/>
        </w:numPr>
        <w:spacing w:after="160" w:line="259" w:lineRule="auto"/>
        <w:jc w:val="both"/>
      </w:pPr>
      <w:r>
        <w:rPr>
          <w:rStyle w:val="tlid-translation"/>
          <w:lang w:val="en"/>
        </w:rPr>
        <w:t>Formal and legal documents:</w:t>
      </w:r>
    </w:p>
    <w:p w14:paraId="7EA18776" w14:textId="0A250113" w:rsidR="005B3BC9" w:rsidRPr="00422229" w:rsidRDefault="003564EE" w:rsidP="0047133F">
      <w:pPr>
        <w:pStyle w:val="ListParagraph"/>
        <w:numPr>
          <w:ilvl w:val="0"/>
          <w:numId w:val="7"/>
        </w:numPr>
        <w:spacing w:after="160" w:line="259" w:lineRule="auto"/>
        <w:jc w:val="both"/>
      </w:pPr>
      <w:r>
        <w:t>construction</w:t>
      </w:r>
      <w:r w:rsidR="005B3BC9" w:rsidRPr="00422229">
        <w:t xml:space="preserve"> manager </w:t>
      </w:r>
      <w:r>
        <w:t xml:space="preserve">statement </w:t>
      </w:r>
      <w:r w:rsidR="005B3BC9" w:rsidRPr="00422229">
        <w:t xml:space="preserve">with a photocopy of membership </w:t>
      </w:r>
      <w:r>
        <w:t xml:space="preserve">in </w:t>
      </w:r>
      <w:r w:rsidRPr="000E0470">
        <w:t>Izb</w:t>
      </w:r>
      <w:r>
        <w:t>a</w:t>
      </w:r>
      <w:r w:rsidRPr="000E0470">
        <w:t xml:space="preserve"> </w:t>
      </w:r>
      <w:proofErr w:type="spellStart"/>
      <w:r w:rsidRPr="000E0470">
        <w:t>Inżynierów</w:t>
      </w:r>
      <w:proofErr w:type="spellEnd"/>
      <w:r w:rsidRPr="000E0470">
        <w:t xml:space="preserve"> </w:t>
      </w:r>
      <w:proofErr w:type="spellStart"/>
      <w:r w:rsidRPr="000E0470">
        <w:t>Budownictwa</w:t>
      </w:r>
      <w:proofErr w:type="spellEnd"/>
    </w:p>
    <w:p w14:paraId="15D6C503" w14:textId="48A6DB4B" w:rsidR="005B3BC9" w:rsidRPr="00A60F42" w:rsidRDefault="005B3BC9" w:rsidP="0047133F">
      <w:pPr>
        <w:pStyle w:val="ListParagraph"/>
        <w:numPr>
          <w:ilvl w:val="0"/>
          <w:numId w:val="7"/>
        </w:numPr>
        <w:spacing w:after="160" w:line="259" w:lineRule="auto"/>
        <w:jc w:val="both"/>
      </w:pPr>
      <w:r w:rsidRPr="00A60F42">
        <w:lastRenderedPageBreak/>
        <w:t>technical description</w:t>
      </w:r>
      <w:r w:rsidR="00A60F42" w:rsidRPr="00A60F42">
        <w:t xml:space="preserve"> </w:t>
      </w:r>
      <w:r w:rsidR="00A60F42" w:rsidRPr="00422229">
        <w:t>(copy in red)</w:t>
      </w:r>
    </w:p>
    <w:p w14:paraId="6B50C367" w14:textId="2B174BAD" w:rsidR="00755057" w:rsidRPr="00422229" w:rsidRDefault="005B3BC9" w:rsidP="0047133F">
      <w:pPr>
        <w:pStyle w:val="ListParagraph"/>
        <w:numPr>
          <w:ilvl w:val="0"/>
          <w:numId w:val="7"/>
        </w:numPr>
        <w:spacing w:after="160" w:line="259" w:lineRule="auto"/>
        <w:jc w:val="both"/>
      </w:pPr>
      <w:r w:rsidRPr="00422229">
        <w:t>project documentation (copy in red)</w:t>
      </w:r>
      <w:r w:rsidR="00A60F42">
        <w:t>.</w:t>
      </w:r>
    </w:p>
    <w:p w14:paraId="146532EB" w14:textId="77777777" w:rsidR="00422229" w:rsidRDefault="00422229" w:rsidP="0047133F">
      <w:pPr>
        <w:pStyle w:val="ListParagraph"/>
        <w:numPr>
          <w:ilvl w:val="0"/>
          <w:numId w:val="3"/>
        </w:numPr>
        <w:spacing w:after="160" w:line="259" w:lineRule="auto"/>
        <w:jc w:val="both"/>
      </w:pPr>
      <w:r>
        <w:rPr>
          <w:rStyle w:val="tlid-translation"/>
          <w:lang w:val="en"/>
        </w:rPr>
        <w:t>Quality documentation:</w:t>
      </w:r>
    </w:p>
    <w:p w14:paraId="1FC69979" w14:textId="44379839" w:rsidR="00422229" w:rsidRDefault="00422229" w:rsidP="0047133F">
      <w:pPr>
        <w:pStyle w:val="ListParagraph"/>
        <w:numPr>
          <w:ilvl w:val="0"/>
          <w:numId w:val="7"/>
        </w:numPr>
        <w:spacing w:after="160" w:line="259" w:lineRule="auto"/>
        <w:jc w:val="both"/>
        <w:rPr>
          <w:iCs/>
        </w:rPr>
      </w:pPr>
      <w:r w:rsidRPr="00422229">
        <w:rPr>
          <w:iCs/>
        </w:rPr>
        <w:t xml:space="preserve">metric of </w:t>
      </w:r>
      <w:r w:rsidR="00A60F42" w:rsidRPr="00422229">
        <w:rPr>
          <w:iCs/>
        </w:rPr>
        <w:t>concr</w:t>
      </w:r>
      <w:r w:rsidR="00A60F42">
        <w:rPr>
          <w:iCs/>
        </w:rPr>
        <w:t xml:space="preserve">eting the </w:t>
      </w:r>
      <w:r w:rsidRPr="00422229">
        <w:rPr>
          <w:iCs/>
        </w:rPr>
        <w:t>piles</w:t>
      </w:r>
    </w:p>
    <w:p w14:paraId="20FA6F61" w14:textId="23D7A397" w:rsidR="00422229" w:rsidRPr="00422229" w:rsidRDefault="00422229" w:rsidP="0047133F">
      <w:pPr>
        <w:pStyle w:val="ListParagraph"/>
        <w:numPr>
          <w:ilvl w:val="0"/>
          <w:numId w:val="7"/>
        </w:numPr>
        <w:spacing w:after="160" w:line="259" w:lineRule="auto"/>
        <w:jc w:val="both"/>
        <w:rPr>
          <w:iCs/>
        </w:rPr>
      </w:pPr>
      <w:r w:rsidRPr="00422229">
        <w:t>acceptance certificate for reinforc</w:t>
      </w:r>
      <w:r w:rsidR="00A60F42">
        <w:t>ing</w:t>
      </w:r>
      <w:r w:rsidRPr="00422229">
        <w:t xml:space="preserve"> steel</w:t>
      </w:r>
    </w:p>
    <w:p w14:paraId="428FAD76" w14:textId="6BA343D1" w:rsidR="00422229" w:rsidRPr="00422229" w:rsidRDefault="00A60F42" w:rsidP="0047133F">
      <w:pPr>
        <w:pStyle w:val="ListParagraph"/>
        <w:numPr>
          <w:ilvl w:val="0"/>
          <w:numId w:val="7"/>
        </w:numPr>
        <w:spacing w:after="160" w:line="259" w:lineRule="auto"/>
        <w:jc w:val="both"/>
        <w:rPr>
          <w:iCs/>
        </w:rPr>
      </w:pPr>
      <w:r>
        <w:t xml:space="preserve">conformity declaration of </w:t>
      </w:r>
      <w:r w:rsidR="00422229" w:rsidRPr="00422229">
        <w:t>concrete</w:t>
      </w:r>
    </w:p>
    <w:p w14:paraId="4C5C3B28" w14:textId="716DA06F" w:rsidR="002D2F86" w:rsidRPr="002D2F86" w:rsidRDefault="00422229" w:rsidP="0047133F">
      <w:pPr>
        <w:pStyle w:val="ListParagraph"/>
        <w:numPr>
          <w:ilvl w:val="0"/>
          <w:numId w:val="7"/>
        </w:numPr>
        <w:spacing w:after="160" w:line="259" w:lineRule="auto"/>
        <w:jc w:val="both"/>
        <w:rPr>
          <w:iCs/>
        </w:rPr>
      </w:pPr>
      <w:r w:rsidRPr="00422229">
        <w:t xml:space="preserve">test results of concrete samples </w:t>
      </w:r>
      <w:r w:rsidR="00760FFD">
        <w:t>(compressive strength, and others if needed)</w:t>
      </w:r>
    </w:p>
    <w:p w14:paraId="6561B526" w14:textId="15B0B7BD" w:rsidR="00422229" w:rsidRPr="002D2F86" w:rsidRDefault="00422229" w:rsidP="0047133F">
      <w:pPr>
        <w:pStyle w:val="ListParagraph"/>
        <w:numPr>
          <w:ilvl w:val="0"/>
          <w:numId w:val="7"/>
        </w:numPr>
        <w:spacing w:after="160" w:line="259" w:lineRule="auto"/>
        <w:jc w:val="both"/>
        <w:rPr>
          <w:iCs/>
        </w:rPr>
      </w:pPr>
      <w:r w:rsidRPr="00422229">
        <w:t>geodetic inventory</w:t>
      </w:r>
    </w:p>
    <w:p w14:paraId="706F62AC" w14:textId="1F47C919" w:rsidR="00422229" w:rsidRPr="00422229" w:rsidRDefault="00422229" w:rsidP="0047133F">
      <w:pPr>
        <w:pStyle w:val="ListParagraph"/>
        <w:numPr>
          <w:ilvl w:val="0"/>
          <w:numId w:val="7"/>
        </w:numPr>
        <w:spacing w:after="160" w:line="259" w:lineRule="auto"/>
        <w:jc w:val="both"/>
        <w:rPr>
          <w:iCs/>
        </w:rPr>
      </w:pPr>
      <w:r w:rsidRPr="00422229">
        <w:t>test load documentation</w:t>
      </w:r>
      <w:r w:rsidR="00760FFD">
        <w:t>.</w:t>
      </w:r>
    </w:p>
    <w:p w14:paraId="7C294197" w14:textId="77777777" w:rsidR="00755057" w:rsidRPr="00422229" w:rsidRDefault="00422229" w:rsidP="0047133F">
      <w:pPr>
        <w:pStyle w:val="Heading3"/>
        <w:jc w:val="both"/>
        <w:rPr>
          <w:b w:val="0"/>
        </w:rPr>
      </w:pPr>
      <w:bookmarkStart w:id="16" w:name="_Toc54860111"/>
      <w:r w:rsidRPr="00422229">
        <w:rPr>
          <w:u w:val="none"/>
          <w:lang w:val="en"/>
        </w:rPr>
        <w:t>Reinforced concrete structures / earthworks / general construction works</w:t>
      </w:r>
      <w:bookmarkEnd w:id="16"/>
    </w:p>
    <w:p w14:paraId="55C62747" w14:textId="77777777" w:rsidR="00422229" w:rsidRDefault="00422229" w:rsidP="0047133F">
      <w:pPr>
        <w:pStyle w:val="ListParagraph"/>
        <w:numPr>
          <w:ilvl w:val="0"/>
          <w:numId w:val="3"/>
        </w:numPr>
        <w:spacing w:after="160" w:line="259" w:lineRule="auto"/>
        <w:jc w:val="both"/>
      </w:pPr>
      <w:r>
        <w:rPr>
          <w:rStyle w:val="tlid-translation"/>
          <w:lang w:val="en"/>
        </w:rPr>
        <w:t>Formal and legal documents:</w:t>
      </w:r>
    </w:p>
    <w:p w14:paraId="16EA5BA9" w14:textId="1B5B437D" w:rsidR="00760FFD" w:rsidRPr="00422229" w:rsidRDefault="00760FFD" w:rsidP="0047133F">
      <w:pPr>
        <w:pStyle w:val="ListParagraph"/>
        <w:numPr>
          <w:ilvl w:val="0"/>
          <w:numId w:val="7"/>
        </w:numPr>
        <w:spacing w:after="160" w:line="259" w:lineRule="auto"/>
        <w:jc w:val="both"/>
      </w:pPr>
      <w:r>
        <w:t>site manager/ construction</w:t>
      </w:r>
      <w:r w:rsidRPr="00422229">
        <w:t xml:space="preserve"> manager </w:t>
      </w:r>
      <w:r>
        <w:t xml:space="preserve">statement </w:t>
      </w:r>
      <w:r w:rsidRPr="00422229">
        <w:t xml:space="preserve">with a photocopy of membership </w:t>
      </w:r>
      <w:r>
        <w:t xml:space="preserve">in </w:t>
      </w:r>
      <w:r w:rsidRPr="000E0470">
        <w:t>Izb</w:t>
      </w:r>
      <w:r>
        <w:t>a</w:t>
      </w:r>
      <w:r w:rsidRPr="000E0470">
        <w:t xml:space="preserve"> </w:t>
      </w:r>
      <w:proofErr w:type="spellStart"/>
      <w:r w:rsidRPr="000E0470">
        <w:t>Inżynierów</w:t>
      </w:r>
      <w:proofErr w:type="spellEnd"/>
      <w:r w:rsidRPr="000E0470">
        <w:t xml:space="preserve"> </w:t>
      </w:r>
      <w:proofErr w:type="spellStart"/>
      <w:r w:rsidRPr="000E0470">
        <w:t>Budownictwa</w:t>
      </w:r>
      <w:proofErr w:type="spellEnd"/>
    </w:p>
    <w:p w14:paraId="2EE27AC3" w14:textId="3785996A" w:rsidR="00422229" w:rsidRDefault="00422229" w:rsidP="0047133F">
      <w:pPr>
        <w:pStyle w:val="ListParagraph"/>
        <w:numPr>
          <w:ilvl w:val="0"/>
          <w:numId w:val="7"/>
        </w:numPr>
        <w:spacing w:after="160" w:line="259" w:lineRule="auto"/>
        <w:jc w:val="both"/>
      </w:pPr>
      <w:r w:rsidRPr="00422229">
        <w:t>plan of inspections and tests</w:t>
      </w:r>
    </w:p>
    <w:p w14:paraId="418C5625" w14:textId="1738CCEF" w:rsidR="00422229" w:rsidRDefault="00422229" w:rsidP="0047133F">
      <w:pPr>
        <w:pStyle w:val="ListParagraph"/>
        <w:numPr>
          <w:ilvl w:val="0"/>
          <w:numId w:val="7"/>
        </w:numPr>
        <w:spacing w:after="160" w:line="259" w:lineRule="auto"/>
        <w:jc w:val="both"/>
      </w:pPr>
      <w:r w:rsidRPr="00422229">
        <w:t>project documentation (copy in red)</w:t>
      </w:r>
    </w:p>
    <w:p w14:paraId="3FD191F9" w14:textId="791A9AFA" w:rsidR="00422229" w:rsidRDefault="00422229" w:rsidP="0047133F">
      <w:pPr>
        <w:pStyle w:val="ListParagraph"/>
        <w:numPr>
          <w:ilvl w:val="0"/>
          <w:numId w:val="7"/>
        </w:numPr>
        <w:spacing w:after="160" w:line="259" w:lineRule="auto"/>
        <w:jc w:val="both"/>
      </w:pPr>
      <w:r w:rsidRPr="00422229">
        <w:t>a list of subcontractors and suppliers</w:t>
      </w:r>
    </w:p>
    <w:p w14:paraId="65D9D0B3" w14:textId="00173C70" w:rsidR="00755057" w:rsidRPr="00422229" w:rsidRDefault="00422229" w:rsidP="0047133F">
      <w:pPr>
        <w:pStyle w:val="ListParagraph"/>
        <w:numPr>
          <w:ilvl w:val="0"/>
          <w:numId w:val="7"/>
        </w:numPr>
        <w:spacing w:after="160" w:line="259" w:lineRule="auto"/>
        <w:jc w:val="both"/>
      </w:pPr>
      <w:r w:rsidRPr="00422229">
        <w:t>warranty cards</w:t>
      </w:r>
      <w:r w:rsidR="00760FFD">
        <w:t>.</w:t>
      </w:r>
    </w:p>
    <w:p w14:paraId="70285BA9" w14:textId="77777777" w:rsidR="00422229" w:rsidRPr="00422229" w:rsidRDefault="00422229" w:rsidP="0047133F">
      <w:pPr>
        <w:pStyle w:val="ListParagraph"/>
        <w:numPr>
          <w:ilvl w:val="0"/>
          <w:numId w:val="3"/>
        </w:numPr>
        <w:spacing w:after="160" w:line="259" w:lineRule="auto"/>
        <w:jc w:val="both"/>
        <w:rPr>
          <w:rStyle w:val="tlid-translation"/>
          <w:lang w:val="en"/>
        </w:rPr>
      </w:pPr>
      <w:r>
        <w:rPr>
          <w:rStyle w:val="tlid-translation"/>
          <w:lang w:val="en"/>
        </w:rPr>
        <w:t>Quality documentation:</w:t>
      </w:r>
    </w:p>
    <w:p w14:paraId="57514D2B" w14:textId="0CB864D5" w:rsidR="00422229" w:rsidRPr="00422229" w:rsidRDefault="00422229" w:rsidP="0047133F">
      <w:pPr>
        <w:pStyle w:val="ListParagraph"/>
        <w:numPr>
          <w:ilvl w:val="0"/>
          <w:numId w:val="7"/>
        </w:numPr>
        <w:spacing w:after="160" w:line="259" w:lineRule="auto"/>
        <w:jc w:val="both"/>
      </w:pPr>
      <w:r w:rsidRPr="00422229">
        <w:t>material approval forms with a list (concrete, reinforcement, brand built-in elements, anchors)</w:t>
      </w:r>
    </w:p>
    <w:p w14:paraId="650A3E50" w14:textId="50EF599F" w:rsidR="00755057" w:rsidRPr="00422229" w:rsidRDefault="00422229" w:rsidP="0047133F">
      <w:pPr>
        <w:pStyle w:val="ListParagraph"/>
        <w:numPr>
          <w:ilvl w:val="0"/>
          <w:numId w:val="7"/>
        </w:numPr>
        <w:spacing w:after="160" w:line="259" w:lineRule="auto"/>
        <w:jc w:val="both"/>
        <w:rPr>
          <w:lang w:val="pl-PL"/>
        </w:rPr>
      </w:pPr>
      <w:proofErr w:type="spellStart"/>
      <w:r w:rsidRPr="00422229">
        <w:rPr>
          <w:lang w:val="pl-PL"/>
        </w:rPr>
        <w:t>operating</w:t>
      </w:r>
      <w:proofErr w:type="spellEnd"/>
      <w:r w:rsidRPr="00422229">
        <w:rPr>
          <w:lang w:val="pl-PL"/>
        </w:rPr>
        <w:t xml:space="preserve"> </w:t>
      </w:r>
      <w:proofErr w:type="spellStart"/>
      <w:r w:rsidRPr="00422229">
        <w:rPr>
          <w:lang w:val="pl-PL"/>
        </w:rPr>
        <w:t>manuals</w:t>
      </w:r>
      <w:proofErr w:type="spellEnd"/>
      <w:r w:rsidRPr="00422229">
        <w:rPr>
          <w:lang w:val="pl-PL"/>
        </w:rPr>
        <w:t xml:space="preserve">, DTR </w:t>
      </w:r>
      <w:proofErr w:type="spellStart"/>
      <w:r w:rsidRPr="00422229">
        <w:rPr>
          <w:lang w:val="pl-PL"/>
        </w:rPr>
        <w:t>documents</w:t>
      </w:r>
      <w:proofErr w:type="spellEnd"/>
      <w:r w:rsidR="00760FFD">
        <w:rPr>
          <w:lang w:val="pl-PL"/>
        </w:rPr>
        <w:t>.</w:t>
      </w:r>
    </w:p>
    <w:p w14:paraId="55057F25" w14:textId="77777777" w:rsidR="00755057" w:rsidRDefault="00755057" w:rsidP="0047133F">
      <w:pPr>
        <w:pStyle w:val="ListParagraph"/>
        <w:numPr>
          <w:ilvl w:val="0"/>
          <w:numId w:val="3"/>
        </w:numPr>
        <w:spacing w:after="160" w:line="259" w:lineRule="auto"/>
        <w:jc w:val="both"/>
      </w:pPr>
      <w:r>
        <w:t>Proto</w:t>
      </w:r>
      <w:r w:rsidR="00422229">
        <w:t>cols</w:t>
      </w:r>
      <w:r w:rsidR="0064604B">
        <w:t>:</w:t>
      </w:r>
    </w:p>
    <w:p w14:paraId="4EEB807D" w14:textId="523E2694" w:rsidR="00422229" w:rsidRDefault="00422229" w:rsidP="0047133F">
      <w:pPr>
        <w:pStyle w:val="ListParagraph"/>
        <w:numPr>
          <w:ilvl w:val="0"/>
          <w:numId w:val="7"/>
        </w:numPr>
        <w:spacing w:after="160" w:line="259" w:lineRule="auto"/>
        <w:jc w:val="both"/>
      </w:pPr>
      <w:r w:rsidRPr="00422229">
        <w:t xml:space="preserve">protocols </w:t>
      </w:r>
      <w:r w:rsidR="00760FFD">
        <w:t xml:space="preserve">of works </w:t>
      </w:r>
      <w:r w:rsidRPr="00422229">
        <w:t>acceptance / disappearing works with a list of protocols</w:t>
      </w:r>
    </w:p>
    <w:p w14:paraId="3BAD1147" w14:textId="1900E42C" w:rsidR="00422229" w:rsidRDefault="00422229" w:rsidP="0047133F">
      <w:pPr>
        <w:pStyle w:val="ListParagraph"/>
        <w:numPr>
          <w:ilvl w:val="0"/>
          <w:numId w:val="7"/>
        </w:numPr>
        <w:spacing w:after="160" w:line="259" w:lineRule="auto"/>
        <w:jc w:val="both"/>
      </w:pPr>
      <w:r w:rsidRPr="00422229">
        <w:t xml:space="preserve">geodetic surveys </w:t>
      </w:r>
      <w:r w:rsidR="00760FFD">
        <w:t>of</w:t>
      </w:r>
      <w:r w:rsidRPr="00422229">
        <w:t xml:space="preserve"> </w:t>
      </w:r>
      <w:r w:rsidR="00760FFD">
        <w:t xml:space="preserve">elements </w:t>
      </w:r>
      <w:r w:rsidRPr="00422229">
        <w:t>setting</w:t>
      </w:r>
    </w:p>
    <w:p w14:paraId="797CB0C6" w14:textId="1A14D118" w:rsidR="00755057" w:rsidRPr="00422229" w:rsidRDefault="00422229" w:rsidP="0047133F">
      <w:pPr>
        <w:pStyle w:val="ListParagraph"/>
        <w:numPr>
          <w:ilvl w:val="0"/>
          <w:numId w:val="7"/>
        </w:numPr>
        <w:spacing w:after="160" w:line="259" w:lineRule="auto"/>
        <w:jc w:val="both"/>
      </w:pPr>
      <w:r w:rsidRPr="00422229">
        <w:t xml:space="preserve">earthing </w:t>
      </w:r>
      <w:r w:rsidR="002D2F86">
        <w:t xml:space="preserve">system </w:t>
      </w:r>
      <w:r w:rsidRPr="00422229">
        <w:t>assembly protocol</w:t>
      </w:r>
      <w:r w:rsidR="00930C4D">
        <w:t>.</w:t>
      </w:r>
    </w:p>
    <w:p w14:paraId="3F968FEB" w14:textId="0C867A70" w:rsidR="00755057" w:rsidRDefault="002D2F86" w:rsidP="0047133F">
      <w:pPr>
        <w:pStyle w:val="ListParagraph"/>
        <w:numPr>
          <w:ilvl w:val="0"/>
          <w:numId w:val="3"/>
        </w:numPr>
        <w:spacing w:after="160" w:line="259" w:lineRule="auto"/>
        <w:jc w:val="both"/>
      </w:pPr>
      <w:r>
        <w:t>Tests</w:t>
      </w:r>
      <w:r w:rsidR="0064604B">
        <w:t>:</w:t>
      </w:r>
    </w:p>
    <w:p w14:paraId="0E1C0B1B" w14:textId="355AD741" w:rsidR="00422229" w:rsidRDefault="002D2F86" w:rsidP="0047133F">
      <w:pPr>
        <w:pStyle w:val="ListParagraph"/>
        <w:numPr>
          <w:ilvl w:val="0"/>
          <w:numId w:val="7"/>
        </w:numPr>
        <w:spacing w:after="160" w:line="259" w:lineRule="auto"/>
        <w:jc w:val="both"/>
      </w:pPr>
      <w:r>
        <w:t>tests and</w:t>
      </w:r>
      <w:r w:rsidR="00422229" w:rsidRPr="00422229">
        <w:t xml:space="preserve"> measurements </w:t>
      </w:r>
      <w:r>
        <w:t xml:space="preserve">result </w:t>
      </w:r>
      <w:r w:rsidR="00422229" w:rsidRPr="00422229">
        <w:t>and other work data</w:t>
      </w:r>
    </w:p>
    <w:p w14:paraId="64E2D164" w14:textId="2BA656B8" w:rsidR="00422229" w:rsidRDefault="00422229" w:rsidP="0047133F">
      <w:pPr>
        <w:pStyle w:val="ListParagraph"/>
        <w:numPr>
          <w:ilvl w:val="0"/>
          <w:numId w:val="7"/>
        </w:numPr>
        <w:spacing w:after="160" w:line="259" w:lineRule="auto"/>
        <w:jc w:val="both"/>
      </w:pPr>
      <w:r w:rsidRPr="00422229">
        <w:t xml:space="preserve">results of concrete strength tests with the concreting log </w:t>
      </w:r>
      <w:r w:rsidR="002D2F86">
        <w:t>(appendix no 3)</w:t>
      </w:r>
      <w:r w:rsidR="00930C4D">
        <w:t>.</w:t>
      </w:r>
    </w:p>
    <w:p w14:paraId="17D78E64" w14:textId="77777777" w:rsidR="00755057" w:rsidRPr="00422229" w:rsidRDefault="00C04359" w:rsidP="0047133F">
      <w:pPr>
        <w:pStyle w:val="Heading3"/>
        <w:jc w:val="both"/>
        <w:rPr>
          <w:u w:val="none"/>
        </w:rPr>
      </w:pPr>
      <w:bookmarkStart w:id="17" w:name="_Toc54860112"/>
      <w:r w:rsidRPr="00C04359">
        <w:rPr>
          <w:u w:val="none"/>
          <w:lang w:val="en"/>
        </w:rPr>
        <w:t>Steel structures - made in the workshop</w:t>
      </w:r>
      <w:bookmarkEnd w:id="17"/>
    </w:p>
    <w:p w14:paraId="437E5FE1" w14:textId="77777777" w:rsidR="00755057" w:rsidRDefault="00C04359" w:rsidP="0047133F">
      <w:pPr>
        <w:pStyle w:val="ListParagraph"/>
        <w:numPr>
          <w:ilvl w:val="0"/>
          <w:numId w:val="3"/>
        </w:numPr>
        <w:spacing w:after="160" w:line="259" w:lineRule="auto"/>
        <w:jc w:val="both"/>
      </w:pPr>
      <w:r>
        <w:t>Introduction</w:t>
      </w:r>
      <w:r w:rsidR="0064604B">
        <w:t>:</w:t>
      </w:r>
    </w:p>
    <w:p w14:paraId="62311480" w14:textId="7900AA22" w:rsidR="00C04359" w:rsidRDefault="002D2F86" w:rsidP="0047133F">
      <w:pPr>
        <w:pStyle w:val="ListParagraph"/>
        <w:numPr>
          <w:ilvl w:val="0"/>
          <w:numId w:val="7"/>
        </w:numPr>
        <w:spacing w:after="160" w:line="259" w:lineRule="auto"/>
        <w:jc w:val="both"/>
      </w:pPr>
      <w:r>
        <w:t xml:space="preserve">accordance certificate </w:t>
      </w:r>
      <w:r w:rsidR="00C04359" w:rsidRPr="00C04359">
        <w:t xml:space="preserve">with </w:t>
      </w:r>
      <w:r w:rsidR="00930C4D">
        <w:t>the O</w:t>
      </w:r>
      <w:r w:rsidR="00C04359" w:rsidRPr="00C04359">
        <w:t>rder</w:t>
      </w:r>
      <w:r w:rsidR="00930C4D">
        <w:t>/Contract</w:t>
      </w:r>
    </w:p>
    <w:p w14:paraId="0FEC6392" w14:textId="298BCC2B" w:rsidR="00C04359" w:rsidRDefault="00C04359" w:rsidP="0047133F">
      <w:pPr>
        <w:pStyle w:val="ListParagraph"/>
        <w:numPr>
          <w:ilvl w:val="0"/>
          <w:numId w:val="7"/>
        </w:numPr>
        <w:spacing w:after="160" w:line="259" w:lineRule="auto"/>
        <w:jc w:val="both"/>
      </w:pPr>
      <w:r w:rsidRPr="00C04359">
        <w:t>inspections and tests</w:t>
      </w:r>
      <w:r w:rsidR="00930C4D">
        <w:t xml:space="preserve"> plan</w:t>
      </w:r>
    </w:p>
    <w:p w14:paraId="7AB48F2F" w14:textId="64F3C318" w:rsidR="00202244" w:rsidRPr="00C04359" w:rsidRDefault="00C04359" w:rsidP="0047133F">
      <w:pPr>
        <w:pStyle w:val="ListParagraph"/>
        <w:numPr>
          <w:ilvl w:val="0"/>
          <w:numId w:val="7"/>
        </w:numPr>
        <w:spacing w:after="160" w:line="259" w:lineRule="auto"/>
        <w:jc w:val="both"/>
      </w:pPr>
      <w:r w:rsidRPr="00C04359">
        <w:t>subcontractors and suppliers</w:t>
      </w:r>
      <w:r w:rsidR="00930C4D">
        <w:t xml:space="preserve"> list.</w:t>
      </w:r>
    </w:p>
    <w:p w14:paraId="7BE5F249" w14:textId="77777777" w:rsidR="00C04359" w:rsidRDefault="00C04359" w:rsidP="0047133F">
      <w:pPr>
        <w:pStyle w:val="ListParagraph"/>
        <w:numPr>
          <w:ilvl w:val="0"/>
          <w:numId w:val="3"/>
        </w:numPr>
        <w:spacing w:after="160" w:line="259" w:lineRule="auto"/>
        <w:jc w:val="both"/>
      </w:pPr>
      <w:r>
        <w:rPr>
          <w:rStyle w:val="tlid-translation"/>
          <w:lang w:val="en"/>
        </w:rPr>
        <w:t>Material approvals:</w:t>
      </w:r>
    </w:p>
    <w:p w14:paraId="3F8CD03B" w14:textId="73246429" w:rsidR="00C04359" w:rsidRDefault="00930C4D" w:rsidP="0047133F">
      <w:pPr>
        <w:pStyle w:val="ListParagraph"/>
        <w:numPr>
          <w:ilvl w:val="0"/>
          <w:numId w:val="7"/>
        </w:numPr>
        <w:spacing w:after="160" w:line="259" w:lineRule="auto"/>
        <w:jc w:val="both"/>
      </w:pPr>
      <w:r>
        <w:t>certificates</w:t>
      </w:r>
      <w:r w:rsidR="00C04359" w:rsidRPr="00C04359">
        <w:t xml:space="preserve"> of basic materials</w:t>
      </w:r>
    </w:p>
    <w:p w14:paraId="181D4F10" w14:textId="2DA6F63E" w:rsidR="00E31804" w:rsidRPr="00C04359" w:rsidRDefault="00C04359" w:rsidP="0047133F">
      <w:pPr>
        <w:pStyle w:val="ListParagraph"/>
        <w:numPr>
          <w:ilvl w:val="0"/>
          <w:numId w:val="7"/>
        </w:numPr>
        <w:spacing w:after="160" w:line="259" w:lineRule="auto"/>
        <w:jc w:val="both"/>
      </w:pPr>
      <w:r w:rsidRPr="00C04359">
        <w:t>certificates of</w:t>
      </w:r>
      <w:r w:rsidR="00930C4D">
        <w:t xml:space="preserve"> extra materials to </w:t>
      </w:r>
      <w:r w:rsidRPr="00C04359">
        <w:t>weldin</w:t>
      </w:r>
      <w:r w:rsidR="00930C4D">
        <w:t>g.</w:t>
      </w:r>
    </w:p>
    <w:p w14:paraId="376ED44E" w14:textId="77777777" w:rsidR="00C04359" w:rsidRDefault="00C04359" w:rsidP="0047133F">
      <w:pPr>
        <w:pStyle w:val="ListParagraph"/>
        <w:numPr>
          <w:ilvl w:val="0"/>
          <w:numId w:val="3"/>
        </w:numPr>
        <w:spacing w:after="160" w:line="259" w:lineRule="auto"/>
        <w:jc w:val="both"/>
      </w:pPr>
      <w:r>
        <w:rPr>
          <w:rStyle w:val="tlid-translation"/>
          <w:lang w:val="en"/>
        </w:rPr>
        <w:t>Qualifications:</w:t>
      </w:r>
    </w:p>
    <w:p w14:paraId="31D396B8" w14:textId="77777777" w:rsidR="00C04359" w:rsidRDefault="00C04359" w:rsidP="0047133F">
      <w:pPr>
        <w:pStyle w:val="ListParagraph"/>
        <w:numPr>
          <w:ilvl w:val="0"/>
          <w:numId w:val="7"/>
        </w:numPr>
        <w:spacing w:after="160" w:line="259" w:lineRule="auto"/>
        <w:jc w:val="both"/>
      </w:pPr>
      <w:r w:rsidRPr="00C04359">
        <w:t>WPS list</w:t>
      </w:r>
    </w:p>
    <w:p w14:paraId="1D49D747" w14:textId="77777777" w:rsidR="00C04359" w:rsidRDefault="00C04359" w:rsidP="0047133F">
      <w:pPr>
        <w:pStyle w:val="ListParagraph"/>
        <w:numPr>
          <w:ilvl w:val="0"/>
          <w:numId w:val="7"/>
        </w:numPr>
        <w:spacing w:after="160" w:line="259" w:lineRule="auto"/>
        <w:jc w:val="both"/>
      </w:pPr>
      <w:r w:rsidRPr="00C04359">
        <w:t>welding technological instructions (WPS)</w:t>
      </w:r>
    </w:p>
    <w:p w14:paraId="34D48EBE" w14:textId="77777777" w:rsidR="00C04359" w:rsidRDefault="00C04359" w:rsidP="0047133F">
      <w:pPr>
        <w:pStyle w:val="ListParagraph"/>
        <w:numPr>
          <w:ilvl w:val="0"/>
          <w:numId w:val="7"/>
        </w:numPr>
        <w:spacing w:after="160" w:line="259" w:lineRule="auto"/>
        <w:jc w:val="both"/>
      </w:pPr>
      <w:r w:rsidRPr="00C04359">
        <w:t>WPQR list</w:t>
      </w:r>
    </w:p>
    <w:p w14:paraId="5974E198" w14:textId="323E580E" w:rsidR="00C04359" w:rsidRDefault="00C04359" w:rsidP="0047133F">
      <w:pPr>
        <w:pStyle w:val="ListParagraph"/>
        <w:numPr>
          <w:ilvl w:val="0"/>
          <w:numId w:val="7"/>
        </w:numPr>
        <w:spacing w:after="160" w:line="259" w:lineRule="auto"/>
        <w:jc w:val="both"/>
      </w:pPr>
      <w:r w:rsidRPr="00C04359">
        <w:t>list of welders and operators</w:t>
      </w:r>
    </w:p>
    <w:p w14:paraId="73FF6480" w14:textId="77777777" w:rsidR="00C04359" w:rsidRDefault="00C04359" w:rsidP="0047133F">
      <w:pPr>
        <w:pStyle w:val="ListParagraph"/>
        <w:numPr>
          <w:ilvl w:val="0"/>
          <w:numId w:val="7"/>
        </w:numPr>
        <w:spacing w:after="160" w:line="259" w:lineRule="auto"/>
        <w:jc w:val="both"/>
      </w:pPr>
      <w:r w:rsidRPr="00C04359">
        <w:lastRenderedPageBreak/>
        <w:t>certificates of welders and operators</w:t>
      </w:r>
    </w:p>
    <w:p w14:paraId="27BF6C00" w14:textId="77777777" w:rsidR="00C04359" w:rsidRDefault="00C04359" w:rsidP="0047133F">
      <w:pPr>
        <w:pStyle w:val="ListParagraph"/>
        <w:numPr>
          <w:ilvl w:val="0"/>
          <w:numId w:val="7"/>
        </w:numPr>
        <w:spacing w:after="160" w:line="259" w:lineRule="auto"/>
        <w:jc w:val="both"/>
      </w:pPr>
      <w:r w:rsidRPr="00C04359">
        <w:t>list of NDT operators</w:t>
      </w:r>
    </w:p>
    <w:p w14:paraId="759F0C3F" w14:textId="77777777" w:rsidR="00755057" w:rsidRDefault="00C04359" w:rsidP="0047133F">
      <w:pPr>
        <w:pStyle w:val="ListParagraph"/>
        <w:numPr>
          <w:ilvl w:val="0"/>
          <w:numId w:val="7"/>
        </w:numPr>
        <w:spacing w:after="160" w:line="259" w:lineRule="auto"/>
        <w:jc w:val="both"/>
      </w:pPr>
      <w:r w:rsidRPr="00C04359">
        <w:t>NDT operators' certificates</w:t>
      </w:r>
    </w:p>
    <w:p w14:paraId="71A5BB54" w14:textId="77777777" w:rsidR="00621070" w:rsidRDefault="00621070" w:rsidP="0047133F">
      <w:pPr>
        <w:pStyle w:val="ListParagraph"/>
        <w:numPr>
          <w:ilvl w:val="0"/>
          <w:numId w:val="3"/>
        </w:numPr>
        <w:spacing w:after="160" w:line="259" w:lineRule="auto"/>
        <w:jc w:val="both"/>
      </w:pPr>
      <w:r>
        <w:rPr>
          <w:rStyle w:val="tlid-translation"/>
          <w:lang w:val="en"/>
        </w:rPr>
        <w:t>Non-destructive testing:</w:t>
      </w:r>
    </w:p>
    <w:p w14:paraId="7E107BD3" w14:textId="77777777" w:rsidR="00621070" w:rsidRDefault="00621070" w:rsidP="0047133F">
      <w:pPr>
        <w:pStyle w:val="ListParagraph"/>
        <w:numPr>
          <w:ilvl w:val="0"/>
          <w:numId w:val="7"/>
        </w:numPr>
        <w:spacing w:after="160" w:line="259" w:lineRule="auto"/>
        <w:jc w:val="both"/>
      </w:pPr>
      <w:r w:rsidRPr="00621070">
        <w:t>a report on geometric measurements</w:t>
      </w:r>
    </w:p>
    <w:p w14:paraId="596B46A9" w14:textId="77777777" w:rsidR="00621070" w:rsidRDefault="00621070" w:rsidP="0047133F">
      <w:pPr>
        <w:pStyle w:val="ListParagraph"/>
        <w:numPr>
          <w:ilvl w:val="0"/>
          <w:numId w:val="7"/>
        </w:numPr>
        <w:spacing w:after="160" w:line="259" w:lineRule="auto"/>
        <w:jc w:val="both"/>
      </w:pPr>
      <w:r w:rsidRPr="00621070">
        <w:t>VT test report</w:t>
      </w:r>
    </w:p>
    <w:p w14:paraId="0382A8BA" w14:textId="77777777" w:rsidR="00621070" w:rsidRDefault="00621070" w:rsidP="0047133F">
      <w:pPr>
        <w:pStyle w:val="ListParagraph"/>
        <w:numPr>
          <w:ilvl w:val="0"/>
          <w:numId w:val="7"/>
        </w:numPr>
        <w:spacing w:after="160" w:line="259" w:lineRule="auto"/>
        <w:jc w:val="both"/>
      </w:pPr>
      <w:r w:rsidRPr="00621070">
        <w:t>MT / UT test reports</w:t>
      </w:r>
    </w:p>
    <w:p w14:paraId="468F8731" w14:textId="77777777" w:rsidR="00621070" w:rsidRDefault="00621070" w:rsidP="0047133F">
      <w:pPr>
        <w:pStyle w:val="ListParagraph"/>
        <w:numPr>
          <w:ilvl w:val="0"/>
          <w:numId w:val="7"/>
        </w:numPr>
        <w:spacing w:after="160" w:line="259" w:lineRule="auto"/>
        <w:jc w:val="both"/>
      </w:pPr>
      <w:r w:rsidRPr="00621070">
        <w:t>map of tested welds</w:t>
      </w:r>
    </w:p>
    <w:p w14:paraId="0B422F4E" w14:textId="77777777" w:rsidR="00755057" w:rsidRPr="00621070" w:rsidRDefault="00621070" w:rsidP="0047133F">
      <w:pPr>
        <w:pStyle w:val="ListParagraph"/>
        <w:numPr>
          <w:ilvl w:val="0"/>
          <w:numId w:val="7"/>
        </w:numPr>
        <w:spacing w:after="160" w:line="259" w:lineRule="auto"/>
        <w:jc w:val="both"/>
      </w:pPr>
      <w:r w:rsidRPr="00621070">
        <w:t>surface protection / painting</w:t>
      </w:r>
    </w:p>
    <w:p w14:paraId="051D8846" w14:textId="77777777" w:rsidR="00621070" w:rsidRDefault="00621070" w:rsidP="0047133F">
      <w:pPr>
        <w:pStyle w:val="ListParagraph"/>
        <w:numPr>
          <w:ilvl w:val="0"/>
          <w:numId w:val="3"/>
        </w:numPr>
        <w:spacing w:after="160" w:line="259" w:lineRule="auto"/>
        <w:jc w:val="both"/>
      </w:pPr>
      <w:r>
        <w:rPr>
          <w:rStyle w:val="tlid-translation"/>
          <w:lang w:val="en"/>
        </w:rPr>
        <w:t>Production documentation:</w:t>
      </w:r>
    </w:p>
    <w:p w14:paraId="59019D1A" w14:textId="77777777" w:rsidR="00621070" w:rsidRPr="0064604B" w:rsidRDefault="00621070" w:rsidP="0047133F">
      <w:pPr>
        <w:pStyle w:val="ListParagraph"/>
        <w:numPr>
          <w:ilvl w:val="0"/>
          <w:numId w:val="7"/>
        </w:numPr>
        <w:spacing w:after="160" w:line="259" w:lineRule="auto"/>
        <w:jc w:val="both"/>
        <w:rPr>
          <w:lang w:val="pl-PL"/>
        </w:rPr>
      </w:pPr>
      <w:r>
        <w:rPr>
          <w:rStyle w:val="tlid-translation"/>
          <w:lang w:val="en"/>
        </w:rPr>
        <w:t>welding plans</w:t>
      </w:r>
    </w:p>
    <w:p w14:paraId="2DF4C6B6" w14:textId="77777777" w:rsidR="00755057" w:rsidRPr="00621070" w:rsidRDefault="00621070" w:rsidP="0047133F">
      <w:pPr>
        <w:pStyle w:val="Heading3"/>
        <w:jc w:val="both"/>
        <w:rPr>
          <w:u w:val="none"/>
        </w:rPr>
      </w:pPr>
      <w:bookmarkStart w:id="18" w:name="_Toc54860113"/>
      <w:r w:rsidRPr="00621070">
        <w:rPr>
          <w:u w:val="none"/>
          <w:lang w:val="en"/>
        </w:rPr>
        <w:t>Steel structures - made on site</w:t>
      </w:r>
      <w:bookmarkEnd w:id="18"/>
    </w:p>
    <w:p w14:paraId="22780CE9" w14:textId="77777777" w:rsidR="00621070" w:rsidRDefault="00621070" w:rsidP="0047133F">
      <w:pPr>
        <w:pStyle w:val="ListParagraph"/>
        <w:numPr>
          <w:ilvl w:val="0"/>
          <w:numId w:val="3"/>
        </w:numPr>
        <w:spacing w:after="160" w:line="259" w:lineRule="auto"/>
        <w:jc w:val="both"/>
      </w:pPr>
      <w:r>
        <w:rPr>
          <w:rStyle w:val="tlid-translation"/>
          <w:lang w:val="en"/>
        </w:rPr>
        <w:t>Formal and legal documents:</w:t>
      </w:r>
    </w:p>
    <w:p w14:paraId="7A70FAFB" w14:textId="77777777" w:rsidR="00930C4D" w:rsidRPr="00422229" w:rsidRDefault="00930C4D" w:rsidP="0047133F">
      <w:pPr>
        <w:pStyle w:val="ListParagraph"/>
        <w:numPr>
          <w:ilvl w:val="0"/>
          <w:numId w:val="7"/>
        </w:numPr>
        <w:spacing w:after="160" w:line="259" w:lineRule="auto"/>
        <w:jc w:val="both"/>
      </w:pPr>
      <w:r>
        <w:t>site manager/ construction</w:t>
      </w:r>
      <w:r w:rsidRPr="00422229">
        <w:t xml:space="preserve"> manager </w:t>
      </w:r>
      <w:r>
        <w:t xml:space="preserve">statement </w:t>
      </w:r>
      <w:r w:rsidRPr="00422229">
        <w:t xml:space="preserve">with a photocopy of membership </w:t>
      </w:r>
      <w:r>
        <w:t xml:space="preserve">in </w:t>
      </w:r>
      <w:r w:rsidRPr="000E0470">
        <w:t>Izb</w:t>
      </w:r>
      <w:r>
        <w:t>a</w:t>
      </w:r>
      <w:r w:rsidRPr="000E0470">
        <w:t xml:space="preserve"> </w:t>
      </w:r>
      <w:proofErr w:type="spellStart"/>
      <w:r w:rsidRPr="000E0470">
        <w:t>Inżynierów</w:t>
      </w:r>
      <w:proofErr w:type="spellEnd"/>
      <w:r w:rsidRPr="000E0470">
        <w:t xml:space="preserve"> </w:t>
      </w:r>
      <w:proofErr w:type="spellStart"/>
      <w:r w:rsidRPr="000E0470">
        <w:t>Budownictwa</w:t>
      </w:r>
      <w:proofErr w:type="spellEnd"/>
      <w:r>
        <w:t>,</w:t>
      </w:r>
    </w:p>
    <w:p w14:paraId="335698C5" w14:textId="4796F9BD" w:rsidR="00621070" w:rsidRDefault="00621070" w:rsidP="0047133F">
      <w:pPr>
        <w:pStyle w:val="ListParagraph"/>
        <w:numPr>
          <w:ilvl w:val="0"/>
          <w:numId w:val="7"/>
        </w:numPr>
        <w:spacing w:after="160" w:line="259" w:lineRule="auto"/>
        <w:jc w:val="both"/>
      </w:pPr>
      <w:r w:rsidRPr="00621070">
        <w:t>inspections and tests</w:t>
      </w:r>
      <w:r w:rsidR="00930C4D">
        <w:t xml:space="preserve"> plan</w:t>
      </w:r>
    </w:p>
    <w:p w14:paraId="1C2F86A0" w14:textId="77777777" w:rsidR="00621070" w:rsidRDefault="00621070" w:rsidP="0047133F">
      <w:pPr>
        <w:pStyle w:val="ListParagraph"/>
        <w:numPr>
          <w:ilvl w:val="0"/>
          <w:numId w:val="7"/>
        </w:numPr>
        <w:spacing w:after="160" w:line="259" w:lineRule="auto"/>
        <w:jc w:val="both"/>
      </w:pPr>
      <w:r w:rsidRPr="00621070">
        <w:t>WPS welding technological instructions</w:t>
      </w:r>
    </w:p>
    <w:p w14:paraId="664C5F6C" w14:textId="77777777" w:rsidR="00755057" w:rsidRPr="00621070" w:rsidRDefault="00621070" w:rsidP="0047133F">
      <w:pPr>
        <w:pStyle w:val="ListParagraph"/>
        <w:numPr>
          <w:ilvl w:val="0"/>
          <w:numId w:val="7"/>
        </w:numPr>
        <w:spacing w:after="160" w:line="259" w:lineRule="auto"/>
        <w:jc w:val="both"/>
      </w:pPr>
      <w:r w:rsidRPr="00621070">
        <w:t>copy in red design documentation (assembly drawings in paper version, workshop documentation in electronic version)</w:t>
      </w:r>
    </w:p>
    <w:p w14:paraId="1AF58E06" w14:textId="77777777" w:rsidR="00621070" w:rsidRDefault="00621070" w:rsidP="0047133F">
      <w:pPr>
        <w:pStyle w:val="ListParagraph"/>
        <w:numPr>
          <w:ilvl w:val="0"/>
          <w:numId w:val="3"/>
        </w:numPr>
        <w:spacing w:after="160" w:line="259" w:lineRule="auto"/>
        <w:jc w:val="both"/>
      </w:pPr>
      <w:r w:rsidRPr="00621070">
        <w:t>Material approvals:</w:t>
      </w:r>
    </w:p>
    <w:p w14:paraId="59564336" w14:textId="77777777" w:rsidR="00621070" w:rsidRDefault="00621070" w:rsidP="0047133F">
      <w:pPr>
        <w:pStyle w:val="ListParagraph"/>
        <w:numPr>
          <w:ilvl w:val="0"/>
          <w:numId w:val="7"/>
        </w:numPr>
        <w:spacing w:after="160" w:line="259" w:lineRule="auto"/>
        <w:jc w:val="both"/>
      </w:pPr>
      <w:r w:rsidRPr="00621070">
        <w:t>material acceptance forms</w:t>
      </w:r>
    </w:p>
    <w:p w14:paraId="5D5D4FF3" w14:textId="77777777" w:rsidR="00755057" w:rsidRDefault="00621070" w:rsidP="0047133F">
      <w:pPr>
        <w:pStyle w:val="ListParagraph"/>
        <w:numPr>
          <w:ilvl w:val="0"/>
          <w:numId w:val="7"/>
        </w:numPr>
        <w:spacing w:after="160" w:line="259" w:lineRule="auto"/>
        <w:jc w:val="both"/>
      </w:pPr>
      <w:r w:rsidRPr="00621070">
        <w:t>declaration of performance for the materials used: electrodes, screws, platform gratings, tensioning nuts, trapezoidal sheet, housing, screws, insulation materials, bearings, washers, etc.</w:t>
      </w:r>
    </w:p>
    <w:p w14:paraId="07D9622A" w14:textId="77777777" w:rsidR="00621070" w:rsidRDefault="00621070" w:rsidP="0047133F">
      <w:pPr>
        <w:pStyle w:val="ListParagraph"/>
        <w:numPr>
          <w:ilvl w:val="0"/>
          <w:numId w:val="3"/>
        </w:numPr>
        <w:spacing w:after="160" w:line="259" w:lineRule="auto"/>
        <w:jc w:val="both"/>
      </w:pPr>
      <w:r>
        <w:rPr>
          <w:rStyle w:val="tlid-translation"/>
          <w:lang w:val="en"/>
        </w:rPr>
        <w:t>Research / measurements:</w:t>
      </w:r>
    </w:p>
    <w:p w14:paraId="3997AA1E" w14:textId="77777777" w:rsidR="00621070" w:rsidRDefault="00621070" w:rsidP="0047133F">
      <w:pPr>
        <w:pStyle w:val="ListParagraph"/>
        <w:numPr>
          <w:ilvl w:val="0"/>
          <w:numId w:val="7"/>
        </w:numPr>
        <w:spacing w:after="160" w:line="259" w:lineRule="auto"/>
        <w:jc w:val="both"/>
      </w:pPr>
      <w:r w:rsidRPr="00621070">
        <w:t>weld test reports</w:t>
      </w:r>
    </w:p>
    <w:p w14:paraId="0A6617F8" w14:textId="77777777" w:rsidR="00621070" w:rsidRDefault="00621070" w:rsidP="0047133F">
      <w:pPr>
        <w:pStyle w:val="ListParagraph"/>
        <w:numPr>
          <w:ilvl w:val="0"/>
          <w:numId w:val="7"/>
        </w:numPr>
        <w:spacing w:after="160" w:line="259" w:lineRule="auto"/>
        <w:jc w:val="both"/>
      </w:pPr>
      <w:r w:rsidRPr="00621070">
        <w:t>protocols from the inspection of bolted connections together with a certificate of spanner calibration</w:t>
      </w:r>
    </w:p>
    <w:p w14:paraId="09B23B1F" w14:textId="77777777" w:rsidR="00621070" w:rsidRDefault="00621070" w:rsidP="0047133F">
      <w:pPr>
        <w:pStyle w:val="ListParagraph"/>
        <w:numPr>
          <w:ilvl w:val="0"/>
          <w:numId w:val="7"/>
        </w:numPr>
        <w:spacing w:after="160" w:line="259" w:lineRule="auto"/>
        <w:jc w:val="both"/>
      </w:pPr>
      <w:r w:rsidRPr="00621070">
        <w:t>inspection protocol of anti-corrosion coatings</w:t>
      </w:r>
    </w:p>
    <w:p w14:paraId="1592C651" w14:textId="77777777" w:rsidR="00621070" w:rsidRDefault="00621070" w:rsidP="0047133F">
      <w:pPr>
        <w:pStyle w:val="ListParagraph"/>
        <w:numPr>
          <w:ilvl w:val="0"/>
          <w:numId w:val="7"/>
        </w:numPr>
        <w:spacing w:after="160" w:line="259" w:lineRule="auto"/>
        <w:jc w:val="both"/>
      </w:pPr>
      <w:r w:rsidRPr="00621070">
        <w:t>protocol of the earthing / lightning protection installation</w:t>
      </w:r>
    </w:p>
    <w:p w14:paraId="3ACED1CA" w14:textId="77777777" w:rsidR="00755057" w:rsidRPr="00621070" w:rsidRDefault="00621070" w:rsidP="0047133F">
      <w:pPr>
        <w:pStyle w:val="ListParagraph"/>
        <w:numPr>
          <w:ilvl w:val="0"/>
          <w:numId w:val="7"/>
        </w:numPr>
        <w:spacing w:after="160" w:line="259" w:lineRule="auto"/>
        <w:jc w:val="both"/>
      </w:pPr>
      <w:r w:rsidRPr="00621070">
        <w:t>surveying surveys</w:t>
      </w:r>
    </w:p>
    <w:p w14:paraId="2B530D59" w14:textId="77777777" w:rsidR="00621070" w:rsidRDefault="00621070" w:rsidP="0047133F">
      <w:pPr>
        <w:pStyle w:val="ListParagraph"/>
        <w:numPr>
          <w:ilvl w:val="0"/>
          <w:numId w:val="3"/>
        </w:numPr>
        <w:spacing w:after="160" w:line="259" w:lineRule="auto"/>
        <w:jc w:val="both"/>
      </w:pPr>
      <w:r>
        <w:rPr>
          <w:rStyle w:val="tlid-translation"/>
          <w:lang w:val="en"/>
        </w:rPr>
        <w:t>Documentation of the course of work:</w:t>
      </w:r>
    </w:p>
    <w:p w14:paraId="2C33D671" w14:textId="77777777" w:rsidR="00621070" w:rsidRPr="00621070" w:rsidRDefault="00621070" w:rsidP="0047133F">
      <w:pPr>
        <w:pStyle w:val="ListParagraph"/>
        <w:numPr>
          <w:ilvl w:val="0"/>
          <w:numId w:val="7"/>
        </w:numPr>
        <w:spacing w:after="160" w:line="259" w:lineRule="auto"/>
        <w:jc w:val="both"/>
        <w:rPr>
          <w:lang w:val="pl-PL"/>
        </w:rPr>
      </w:pPr>
      <w:r>
        <w:rPr>
          <w:rStyle w:val="tlid-translation"/>
          <w:lang w:val="en"/>
        </w:rPr>
        <w:t>welding log</w:t>
      </w:r>
    </w:p>
    <w:p w14:paraId="5BB66EFC" w14:textId="7CA51E90" w:rsidR="00621070" w:rsidRPr="005F07A3" w:rsidRDefault="00621070" w:rsidP="0047133F">
      <w:pPr>
        <w:pStyle w:val="ListParagraph"/>
        <w:numPr>
          <w:ilvl w:val="0"/>
          <w:numId w:val="7"/>
        </w:numPr>
        <w:spacing w:after="160" w:line="259" w:lineRule="auto"/>
        <w:jc w:val="both"/>
        <w:rPr>
          <w:rStyle w:val="tlid-translation"/>
          <w:lang w:val="pl-PL"/>
        </w:rPr>
      </w:pPr>
      <w:r>
        <w:rPr>
          <w:rStyle w:val="tlid-translation"/>
          <w:lang w:val="en"/>
        </w:rPr>
        <w:t>assembly log</w:t>
      </w:r>
    </w:p>
    <w:p w14:paraId="659273B2" w14:textId="77777777" w:rsidR="005F07A3" w:rsidRPr="005F07A3" w:rsidRDefault="005F07A3" w:rsidP="005F07A3">
      <w:pPr>
        <w:pStyle w:val="ListParagraph"/>
        <w:spacing w:after="160" w:line="259" w:lineRule="auto"/>
        <w:ind w:left="1440"/>
        <w:jc w:val="both"/>
        <w:rPr>
          <w:rStyle w:val="tlid-translation"/>
          <w:lang w:val="pl-PL"/>
        </w:rPr>
      </w:pPr>
    </w:p>
    <w:p w14:paraId="5CB1D797" w14:textId="37210EE7" w:rsidR="00485971" w:rsidRPr="00AF3CC5" w:rsidRDefault="00AF3CC5" w:rsidP="0047133F">
      <w:pPr>
        <w:pStyle w:val="Heading1"/>
        <w:numPr>
          <w:ilvl w:val="0"/>
          <w:numId w:val="2"/>
        </w:numPr>
        <w:jc w:val="both"/>
        <w:rPr>
          <w:lang w:val="en"/>
        </w:rPr>
      </w:pPr>
      <w:bookmarkStart w:id="19" w:name="_Toc54860114"/>
      <w:r w:rsidRPr="00AF3CC5">
        <w:rPr>
          <w:lang w:val="en"/>
        </w:rPr>
        <w:t>ELECTRICAL INDUSTRY (</w:t>
      </w:r>
      <w:r w:rsidR="00DD5872" w:rsidRPr="00AF3CC5">
        <w:rPr>
          <w:caps w:val="0"/>
          <w:lang w:val="en"/>
        </w:rPr>
        <w:t>blue color segregator</w:t>
      </w:r>
      <w:r w:rsidRPr="00AF3CC5">
        <w:rPr>
          <w:lang w:val="en"/>
        </w:rPr>
        <w:t>)</w:t>
      </w:r>
      <w:bookmarkEnd w:id="19"/>
    </w:p>
    <w:p w14:paraId="26F4F8D3" w14:textId="159A9621" w:rsidR="00DD5872" w:rsidRPr="00DD5872" w:rsidRDefault="00DD5872" w:rsidP="0047133F">
      <w:pPr>
        <w:pStyle w:val="Heading2"/>
        <w:jc w:val="both"/>
        <w:rPr>
          <w:u w:val="none"/>
        </w:rPr>
      </w:pPr>
      <w:bookmarkStart w:id="20" w:name="_Toc54860115"/>
      <w:r w:rsidRPr="00DD5872">
        <w:rPr>
          <w:u w:val="none"/>
        </w:rPr>
        <w:t>Requirements for detailed design documentation</w:t>
      </w:r>
      <w:bookmarkEnd w:id="20"/>
      <w:r w:rsidRPr="00DD5872">
        <w:rPr>
          <w:u w:val="none"/>
        </w:rPr>
        <w:t xml:space="preserve"> </w:t>
      </w:r>
    </w:p>
    <w:p w14:paraId="69685F43" w14:textId="222FB80D" w:rsidR="00DD5872" w:rsidRDefault="00DD5872" w:rsidP="0047133F">
      <w:pPr>
        <w:pStyle w:val="ListParagraph"/>
        <w:numPr>
          <w:ilvl w:val="0"/>
          <w:numId w:val="29"/>
        </w:numPr>
        <w:spacing w:after="160" w:line="256" w:lineRule="auto"/>
        <w:jc w:val="both"/>
      </w:pPr>
      <w:r>
        <w:t>Legal part:</w:t>
      </w:r>
    </w:p>
    <w:p w14:paraId="031B359F" w14:textId="77777777" w:rsidR="00835F98" w:rsidRPr="00835F98" w:rsidRDefault="00835F98" w:rsidP="0047133F">
      <w:pPr>
        <w:pStyle w:val="ListParagraph"/>
        <w:numPr>
          <w:ilvl w:val="0"/>
          <w:numId w:val="30"/>
        </w:numPr>
        <w:spacing w:after="160" w:line="256" w:lineRule="auto"/>
        <w:jc w:val="both"/>
      </w:pPr>
      <w:r w:rsidRPr="00835F98">
        <w:t xml:space="preserve">subject and basic of the study </w:t>
      </w:r>
    </w:p>
    <w:p w14:paraId="0E5CF2D4" w14:textId="03C71327" w:rsidR="00DD5872" w:rsidRPr="0031118F" w:rsidRDefault="00835F98" w:rsidP="0047133F">
      <w:pPr>
        <w:pStyle w:val="ListParagraph"/>
        <w:numPr>
          <w:ilvl w:val="0"/>
          <w:numId w:val="30"/>
        </w:numPr>
        <w:spacing w:after="160" w:line="256" w:lineRule="auto"/>
        <w:jc w:val="both"/>
      </w:pPr>
      <w:r>
        <w:t xml:space="preserve">scope </w:t>
      </w:r>
      <w:r w:rsidRPr="0031118F">
        <w:t xml:space="preserve">of the study </w:t>
      </w:r>
    </w:p>
    <w:p w14:paraId="1EDC6EA2" w14:textId="1399CA60" w:rsidR="00DD5872" w:rsidRPr="0031118F" w:rsidRDefault="0031118F" w:rsidP="0047133F">
      <w:pPr>
        <w:pStyle w:val="ListParagraph"/>
        <w:numPr>
          <w:ilvl w:val="0"/>
          <w:numId w:val="30"/>
        </w:numPr>
        <w:spacing w:after="160" w:line="256" w:lineRule="auto"/>
        <w:jc w:val="both"/>
      </w:pPr>
      <w:r w:rsidRPr="0031118F">
        <w:t>arrangements between industries</w:t>
      </w:r>
    </w:p>
    <w:p w14:paraId="36C97C9E" w14:textId="7A45A734" w:rsidR="0031118F" w:rsidRPr="0031118F" w:rsidRDefault="0031118F" w:rsidP="0047133F">
      <w:pPr>
        <w:pStyle w:val="ListParagraph"/>
        <w:numPr>
          <w:ilvl w:val="0"/>
          <w:numId w:val="30"/>
        </w:numPr>
        <w:spacing w:after="160" w:line="256" w:lineRule="auto"/>
        <w:jc w:val="both"/>
      </w:pPr>
      <w:r w:rsidRPr="0031118F">
        <w:lastRenderedPageBreak/>
        <w:t>designer declaration</w:t>
      </w:r>
    </w:p>
    <w:p w14:paraId="2B2D9EB3" w14:textId="77777777" w:rsidR="0031118F" w:rsidRPr="0031118F" w:rsidRDefault="0031118F" w:rsidP="0047133F">
      <w:pPr>
        <w:pStyle w:val="ListParagraph"/>
        <w:numPr>
          <w:ilvl w:val="0"/>
          <w:numId w:val="30"/>
        </w:numPr>
        <w:spacing w:after="160" w:line="256" w:lineRule="auto"/>
        <w:jc w:val="both"/>
      </w:pPr>
      <w:r w:rsidRPr="0031118F">
        <w:t xml:space="preserve">related project </w:t>
      </w:r>
    </w:p>
    <w:p w14:paraId="499258E9" w14:textId="1F0DE8CE" w:rsidR="00DD5872" w:rsidRPr="0031118F" w:rsidRDefault="0031118F" w:rsidP="0047133F">
      <w:pPr>
        <w:pStyle w:val="ListParagraph"/>
        <w:numPr>
          <w:ilvl w:val="0"/>
          <w:numId w:val="30"/>
        </w:numPr>
        <w:spacing w:after="160" w:line="256" w:lineRule="auto"/>
        <w:jc w:val="both"/>
      </w:pPr>
      <w:r w:rsidRPr="0031118F">
        <w:t xml:space="preserve">design basics </w:t>
      </w:r>
      <w:r>
        <w:t>(regulation, standards, etc.)</w:t>
      </w:r>
    </w:p>
    <w:p w14:paraId="0E69B359" w14:textId="77777777" w:rsidR="00DD5872" w:rsidRPr="0031118F" w:rsidRDefault="00DD5872" w:rsidP="0047133F">
      <w:pPr>
        <w:pStyle w:val="ListParagraph"/>
        <w:spacing w:after="160" w:line="256" w:lineRule="auto"/>
        <w:ind w:left="1440"/>
        <w:jc w:val="both"/>
      </w:pPr>
    </w:p>
    <w:p w14:paraId="081210E3" w14:textId="054258BB" w:rsidR="00DD5872" w:rsidRDefault="00DD5872" w:rsidP="0047133F">
      <w:pPr>
        <w:pStyle w:val="ListParagraph"/>
        <w:numPr>
          <w:ilvl w:val="0"/>
          <w:numId w:val="29"/>
        </w:numPr>
        <w:spacing w:after="160" w:line="256" w:lineRule="auto"/>
        <w:jc w:val="both"/>
      </w:pPr>
      <w:r>
        <w:t>Technical part:</w:t>
      </w:r>
    </w:p>
    <w:p w14:paraId="381E86BE" w14:textId="7706C5B0" w:rsidR="00DD5872" w:rsidRPr="00851EB8" w:rsidRDefault="006010B0" w:rsidP="0047133F">
      <w:pPr>
        <w:pStyle w:val="ListParagraph"/>
        <w:numPr>
          <w:ilvl w:val="0"/>
          <w:numId w:val="30"/>
        </w:numPr>
        <w:spacing w:after="160" w:line="256" w:lineRule="auto"/>
        <w:jc w:val="both"/>
      </w:pPr>
      <w:r w:rsidRPr="00851EB8">
        <w:t>existing stage description</w:t>
      </w:r>
    </w:p>
    <w:p w14:paraId="0623FC4C" w14:textId="72E91945" w:rsidR="00DD5872" w:rsidRPr="00851EB8" w:rsidRDefault="006010B0" w:rsidP="0047133F">
      <w:pPr>
        <w:pStyle w:val="ListParagraph"/>
        <w:numPr>
          <w:ilvl w:val="0"/>
          <w:numId w:val="30"/>
        </w:numPr>
        <w:spacing w:after="160" w:line="256" w:lineRule="auto"/>
        <w:jc w:val="both"/>
      </w:pPr>
      <w:r w:rsidRPr="00851EB8">
        <w:t>intended venture description</w:t>
      </w:r>
    </w:p>
    <w:p w14:paraId="2D9297D9" w14:textId="521D6FC3" w:rsidR="00DD5872" w:rsidRPr="00FC4086" w:rsidRDefault="006010B0" w:rsidP="0047133F">
      <w:pPr>
        <w:pStyle w:val="ListParagraph"/>
        <w:numPr>
          <w:ilvl w:val="0"/>
          <w:numId w:val="30"/>
        </w:numPr>
        <w:spacing w:after="160" w:line="256" w:lineRule="auto"/>
        <w:jc w:val="both"/>
      </w:pPr>
      <w:r w:rsidRPr="00FC4086">
        <w:t>applied security</w:t>
      </w:r>
    </w:p>
    <w:p w14:paraId="6BD82810" w14:textId="29091B7E" w:rsidR="00DD5872" w:rsidRPr="00FC4086" w:rsidRDefault="00A712F0" w:rsidP="0047133F">
      <w:pPr>
        <w:pStyle w:val="ListParagraph"/>
        <w:numPr>
          <w:ilvl w:val="0"/>
          <w:numId w:val="30"/>
        </w:numPr>
        <w:spacing w:after="160" w:line="256" w:lineRule="auto"/>
        <w:jc w:val="both"/>
      </w:pPr>
      <w:r w:rsidRPr="00FC4086">
        <w:t>local /remote measurements used</w:t>
      </w:r>
    </w:p>
    <w:p w14:paraId="5E85CB8C" w14:textId="6B4A121C" w:rsidR="00DD5872" w:rsidRPr="00FC4086" w:rsidRDefault="00A712F0" w:rsidP="0047133F">
      <w:pPr>
        <w:pStyle w:val="ListParagraph"/>
        <w:numPr>
          <w:ilvl w:val="0"/>
          <w:numId w:val="30"/>
        </w:numPr>
        <w:spacing w:after="160" w:line="256" w:lineRule="auto"/>
        <w:jc w:val="both"/>
      </w:pPr>
      <w:r w:rsidRPr="00FC4086">
        <w:t>local/remote control</w:t>
      </w:r>
    </w:p>
    <w:p w14:paraId="4DDE9CB0" w14:textId="758DAF0B" w:rsidR="00DD5872" w:rsidRPr="00FC4086" w:rsidRDefault="00851EB8" w:rsidP="0047133F">
      <w:pPr>
        <w:pStyle w:val="ListParagraph"/>
        <w:numPr>
          <w:ilvl w:val="0"/>
          <w:numId w:val="30"/>
        </w:numPr>
        <w:spacing w:after="160" w:line="256" w:lineRule="auto"/>
        <w:jc w:val="both"/>
      </w:pPr>
      <w:r w:rsidRPr="00FC4086">
        <w:t xml:space="preserve">mechanical/ electrical blockade </w:t>
      </w:r>
    </w:p>
    <w:p w14:paraId="6B0E8ED9" w14:textId="77777777" w:rsidR="00851EB8" w:rsidRPr="00FC4086" w:rsidRDefault="00851EB8" w:rsidP="0047133F">
      <w:pPr>
        <w:pStyle w:val="ListParagraph"/>
        <w:numPr>
          <w:ilvl w:val="0"/>
          <w:numId w:val="30"/>
        </w:numPr>
        <w:spacing w:after="160" w:line="256" w:lineRule="auto"/>
        <w:jc w:val="both"/>
      </w:pPr>
      <w:r w:rsidRPr="00FC4086">
        <w:t xml:space="preserve">marking apparatus, accessories, cable numbering </w:t>
      </w:r>
    </w:p>
    <w:p w14:paraId="46E2895A" w14:textId="51BED6F0" w:rsidR="00851EB8" w:rsidRPr="00FC4086" w:rsidRDefault="00851EB8" w:rsidP="0047133F">
      <w:pPr>
        <w:pStyle w:val="ListParagraph"/>
        <w:numPr>
          <w:ilvl w:val="0"/>
          <w:numId w:val="30"/>
        </w:numPr>
        <w:spacing w:after="160" w:line="256" w:lineRule="auto"/>
        <w:jc w:val="both"/>
      </w:pPr>
      <w:r w:rsidRPr="00FC4086">
        <w:t>protective grounding</w:t>
      </w:r>
    </w:p>
    <w:p w14:paraId="21488A4F" w14:textId="052B637A" w:rsidR="00851EB8" w:rsidRPr="00FC4086" w:rsidRDefault="00851EB8" w:rsidP="0047133F">
      <w:pPr>
        <w:pStyle w:val="ListParagraph"/>
        <w:numPr>
          <w:ilvl w:val="0"/>
          <w:numId w:val="30"/>
        </w:numPr>
        <w:spacing w:after="160" w:line="256" w:lineRule="auto"/>
        <w:jc w:val="both"/>
      </w:pPr>
      <w:r w:rsidRPr="00FC4086">
        <w:t>lighting protection</w:t>
      </w:r>
      <w:r w:rsidR="00B355E5">
        <w:t xml:space="preserve"> system</w:t>
      </w:r>
    </w:p>
    <w:p w14:paraId="73BFBCFB" w14:textId="14175065" w:rsidR="00DD5872" w:rsidRPr="00FC4086" w:rsidRDefault="00D6130C" w:rsidP="0047133F">
      <w:pPr>
        <w:pStyle w:val="ListParagraph"/>
        <w:numPr>
          <w:ilvl w:val="0"/>
          <w:numId w:val="30"/>
        </w:numPr>
        <w:spacing w:after="160" w:line="256" w:lineRule="auto"/>
        <w:jc w:val="both"/>
      </w:pPr>
      <w:hyperlink r:id="rId19" w:history="1">
        <w:r w:rsidR="00851EB8" w:rsidRPr="00FC4086">
          <w:t>electrical safety</w:t>
        </w:r>
      </w:hyperlink>
      <w:r w:rsidR="00851EB8" w:rsidRPr="00FC4086">
        <w:t xml:space="preserve"> (electric shock protection)</w:t>
      </w:r>
    </w:p>
    <w:p w14:paraId="1DC1EC63" w14:textId="353C7B99" w:rsidR="00DD5872" w:rsidRPr="00FC4086" w:rsidRDefault="00FC4086" w:rsidP="0047133F">
      <w:pPr>
        <w:pStyle w:val="ListParagraph"/>
        <w:numPr>
          <w:ilvl w:val="0"/>
          <w:numId w:val="30"/>
        </w:numPr>
        <w:spacing w:after="160" w:line="256" w:lineRule="auto"/>
        <w:jc w:val="both"/>
      </w:pPr>
      <w:r w:rsidRPr="00FC4086">
        <w:t>fire protection method</w:t>
      </w:r>
    </w:p>
    <w:p w14:paraId="3396478A" w14:textId="77777777" w:rsidR="00DD5872" w:rsidRPr="00FC4086" w:rsidRDefault="00DD5872" w:rsidP="0047133F">
      <w:pPr>
        <w:pStyle w:val="ListParagraph"/>
        <w:spacing w:after="160" w:line="256" w:lineRule="auto"/>
        <w:ind w:left="1440"/>
        <w:jc w:val="both"/>
      </w:pPr>
    </w:p>
    <w:p w14:paraId="27434E1A" w14:textId="3C66072B" w:rsidR="00DD5872" w:rsidRPr="00277AAF" w:rsidRDefault="00DD5872" w:rsidP="0047133F">
      <w:pPr>
        <w:pStyle w:val="ListParagraph"/>
        <w:numPr>
          <w:ilvl w:val="0"/>
          <w:numId w:val="29"/>
        </w:numPr>
        <w:spacing w:after="160" w:line="256" w:lineRule="auto"/>
        <w:jc w:val="both"/>
      </w:pPr>
      <w:r w:rsidRPr="00277AAF">
        <w:t>Drawings list:</w:t>
      </w:r>
    </w:p>
    <w:p w14:paraId="5C181489" w14:textId="42B781D1" w:rsidR="00DD5872" w:rsidRPr="00277AAF" w:rsidRDefault="00447F49" w:rsidP="0047133F">
      <w:pPr>
        <w:pStyle w:val="ListParagraph"/>
        <w:numPr>
          <w:ilvl w:val="0"/>
          <w:numId w:val="30"/>
        </w:numPr>
        <w:spacing w:after="160" w:line="256" w:lineRule="auto"/>
        <w:jc w:val="both"/>
      </w:pPr>
      <w:r w:rsidRPr="00277AAF">
        <w:t>single line diagram</w:t>
      </w:r>
      <w:r w:rsidR="00DD5872" w:rsidRPr="00277AAF">
        <w:t xml:space="preserve"> (</w:t>
      </w:r>
      <w:r w:rsidR="00277AAF" w:rsidRPr="00277AAF">
        <w:t>main devices type)</w:t>
      </w:r>
    </w:p>
    <w:p w14:paraId="22D8A47D" w14:textId="2D3D637B" w:rsidR="00DD5872" w:rsidRPr="00277AAF" w:rsidRDefault="00277AAF" w:rsidP="0047133F">
      <w:pPr>
        <w:pStyle w:val="ListParagraph"/>
        <w:numPr>
          <w:ilvl w:val="0"/>
          <w:numId w:val="30"/>
        </w:numPr>
        <w:spacing w:after="160" w:line="256" w:lineRule="auto"/>
        <w:jc w:val="both"/>
      </w:pPr>
      <w:r w:rsidRPr="00277AAF">
        <w:t xml:space="preserve">network connection topology </w:t>
      </w:r>
      <w:r w:rsidR="00DD5872" w:rsidRPr="00277AAF">
        <w:t>(</w:t>
      </w:r>
      <w:r w:rsidRPr="00277AAF">
        <w:t>marked IP addresses</w:t>
      </w:r>
      <w:r w:rsidR="00DD5872" w:rsidRPr="00277AAF">
        <w:t>)</w:t>
      </w:r>
    </w:p>
    <w:p w14:paraId="6C2B0548" w14:textId="73157F91" w:rsidR="00DD5872" w:rsidRPr="00277AAF" w:rsidRDefault="00277AAF" w:rsidP="0047133F">
      <w:pPr>
        <w:pStyle w:val="ListParagraph"/>
        <w:numPr>
          <w:ilvl w:val="0"/>
          <w:numId w:val="30"/>
        </w:numPr>
        <w:spacing w:after="160" w:line="256" w:lineRule="auto"/>
        <w:jc w:val="both"/>
      </w:pPr>
      <w:r w:rsidRPr="00277AAF">
        <w:t xml:space="preserve">circuit diagram </w:t>
      </w:r>
    </w:p>
    <w:p w14:paraId="49768BFF" w14:textId="3815129F" w:rsidR="00DD5872" w:rsidRPr="00277AAF" w:rsidRDefault="0097379D" w:rsidP="0047133F">
      <w:pPr>
        <w:pStyle w:val="ListParagraph"/>
        <w:numPr>
          <w:ilvl w:val="0"/>
          <w:numId w:val="30"/>
        </w:numPr>
        <w:spacing w:after="160" w:line="256" w:lineRule="auto"/>
        <w:jc w:val="both"/>
      </w:pPr>
      <w:r>
        <w:t>cables connection diagram</w:t>
      </w:r>
    </w:p>
    <w:p w14:paraId="63E5A4C1" w14:textId="3C074748" w:rsidR="00DD5872" w:rsidRPr="0097379D" w:rsidRDefault="0097379D" w:rsidP="0047133F">
      <w:pPr>
        <w:pStyle w:val="ListParagraph"/>
        <w:numPr>
          <w:ilvl w:val="0"/>
          <w:numId w:val="30"/>
        </w:numPr>
        <w:spacing w:after="160" w:line="256" w:lineRule="auto"/>
        <w:jc w:val="both"/>
      </w:pPr>
      <w:r w:rsidRPr="0097379D">
        <w:t xml:space="preserve">erection drawing </w:t>
      </w:r>
      <w:r w:rsidR="00DD5872" w:rsidRPr="0097379D">
        <w:t>(</w:t>
      </w:r>
      <w:r>
        <w:t>terminal block</w:t>
      </w:r>
      <w:r w:rsidR="00DD5872" w:rsidRPr="0097379D">
        <w:t xml:space="preserve">, </w:t>
      </w:r>
      <w:r>
        <w:t>cables connection diagram</w:t>
      </w:r>
      <w:r w:rsidR="00DD5872" w:rsidRPr="0097379D">
        <w:t xml:space="preserve">, </w:t>
      </w:r>
      <w:r>
        <w:t>apparatus connection diagram</w:t>
      </w:r>
      <w:r w:rsidR="00DD5872" w:rsidRPr="0097379D">
        <w:t>)</w:t>
      </w:r>
    </w:p>
    <w:p w14:paraId="796D3A0E" w14:textId="77777777" w:rsidR="00B355E5" w:rsidRPr="00B355E5" w:rsidRDefault="00B355E5" w:rsidP="0047133F">
      <w:pPr>
        <w:pStyle w:val="ListParagraph"/>
        <w:numPr>
          <w:ilvl w:val="0"/>
          <w:numId w:val="30"/>
        </w:numPr>
        <w:spacing w:after="160" w:line="256" w:lineRule="auto"/>
        <w:jc w:val="both"/>
      </w:pPr>
      <w:r w:rsidRPr="00B355E5">
        <w:t>earth and lighting protection system (LPS) diagram</w:t>
      </w:r>
    </w:p>
    <w:p w14:paraId="0422BE9D" w14:textId="7803510B" w:rsidR="00DD5872" w:rsidRPr="00684DC1" w:rsidRDefault="00B355E5" w:rsidP="0047133F">
      <w:pPr>
        <w:pStyle w:val="ListParagraph"/>
        <w:numPr>
          <w:ilvl w:val="0"/>
          <w:numId w:val="30"/>
        </w:numPr>
        <w:spacing w:after="160" w:line="256" w:lineRule="auto"/>
        <w:jc w:val="both"/>
      </w:pPr>
      <w:r w:rsidRPr="00684DC1">
        <w:t xml:space="preserve">cables list </w:t>
      </w:r>
      <w:r w:rsidR="00DD5872" w:rsidRPr="00684DC1">
        <w:t>(</w:t>
      </w:r>
      <w:r w:rsidR="00684DC1" w:rsidRPr="00684DC1">
        <w:t>length</w:t>
      </w:r>
      <w:r w:rsidR="00DD5872" w:rsidRPr="00684DC1">
        <w:t xml:space="preserve">, </w:t>
      </w:r>
      <w:r w:rsidRPr="00684DC1">
        <w:t>start</w:t>
      </w:r>
      <w:r w:rsidR="00DD5872" w:rsidRPr="00684DC1">
        <w:t xml:space="preserve">, </w:t>
      </w:r>
      <w:r w:rsidR="00684DC1" w:rsidRPr="00684DC1">
        <w:t>end</w:t>
      </w:r>
      <w:r w:rsidR="00DD5872" w:rsidRPr="00684DC1">
        <w:t>, typ</w:t>
      </w:r>
      <w:r w:rsidR="00684DC1">
        <w:t>e</w:t>
      </w:r>
      <w:r w:rsidR="00DD5872" w:rsidRPr="00684DC1">
        <w:t xml:space="preserve">, </w:t>
      </w:r>
      <w:r w:rsidR="00684DC1">
        <w:t>section</w:t>
      </w:r>
      <w:r w:rsidR="00DD5872" w:rsidRPr="00684DC1">
        <w:t xml:space="preserve">, </w:t>
      </w:r>
      <w:r w:rsidR="00684DC1">
        <w:t>vein amount</w:t>
      </w:r>
      <w:r w:rsidR="00DD5872" w:rsidRPr="00684DC1">
        <w:t xml:space="preserve">, </w:t>
      </w:r>
      <w:r w:rsidR="00684DC1">
        <w:t>cables numbers</w:t>
      </w:r>
      <w:r w:rsidR="00DD5872" w:rsidRPr="00684DC1">
        <w:t>)</w:t>
      </w:r>
    </w:p>
    <w:p w14:paraId="43F752A5" w14:textId="694C62A4" w:rsidR="00DD5872" w:rsidRDefault="00684DC1" w:rsidP="0047133F">
      <w:pPr>
        <w:pStyle w:val="ListParagraph"/>
        <w:numPr>
          <w:ilvl w:val="0"/>
          <w:numId w:val="30"/>
        </w:numPr>
        <w:spacing w:after="160" w:line="256" w:lineRule="auto"/>
        <w:jc w:val="both"/>
      </w:pPr>
      <w:r w:rsidRPr="004A0373">
        <w:t xml:space="preserve">materials list </w:t>
      </w:r>
      <w:r w:rsidR="00DD5872" w:rsidRPr="004A0373">
        <w:t>(typ</w:t>
      </w:r>
      <w:r w:rsidRPr="004A0373">
        <w:t>e</w:t>
      </w:r>
      <w:r w:rsidR="00DD5872" w:rsidRPr="004A0373">
        <w:t>, prod</w:t>
      </w:r>
      <w:r w:rsidRPr="004A0373">
        <w:t>ucer</w:t>
      </w:r>
      <w:r w:rsidR="00DD5872" w:rsidRPr="004A0373">
        <w:t xml:space="preserve">, </w:t>
      </w:r>
      <w:r w:rsidRPr="004A0373">
        <w:t>quantity</w:t>
      </w:r>
      <w:r w:rsidR="00DD5872" w:rsidRPr="004A0373">
        <w:t xml:space="preserve">, </w:t>
      </w:r>
      <w:r w:rsidR="004A0373">
        <w:t>designation on the diagram</w:t>
      </w:r>
      <w:r w:rsidR="00DD5872" w:rsidRPr="004A0373">
        <w:t>)</w:t>
      </w:r>
    </w:p>
    <w:p w14:paraId="327115A8" w14:textId="1BA2D336" w:rsidR="004A0373" w:rsidRPr="004A0373" w:rsidRDefault="004F1525" w:rsidP="0047133F">
      <w:pPr>
        <w:pStyle w:val="ListParagraph"/>
        <w:numPr>
          <w:ilvl w:val="0"/>
          <w:numId w:val="30"/>
        </w:numPr>
        <w:spacing w:after="160" w:line="256" w:lineRule="auto"/>
        <w:jc w:val="both"/>
      </w:pPr>
      <w:r>
        <w:t>control controller algorithm</w:t>
      </w:r>
    </w:p>
    <w:p w14:paraId="022A53F8" w14:textId="5F9786AD" w:rsidR="00DD5872" w:rsidRPr="004F1525" w:rsidRDefault="00DD5872" w:rsidP="0047133F">
      <w:pPr>
        <w:pStyle w:val="ListParagraph"/>
        <w:numPr>
          <w:ilvl w:val="0"/>
          <w:numId w:val="30"/>
        </w:numPr>
        <w:spacing w:after="160" w:line="256" w:lineRule="auto"/>
        <w:jc w:val="both"/>
        <w:rPr>
          <w:lang w:val="pl-PL"/>
        </w:rPr>
      </w:pPr>
      <w:r w:rsidRPr="004F1525">
        <w:rPr>
          <w:lang w:val="pl-PL"/>
        </w:rPr>
        <w:t>algorytm sterowania sterowników (</w:t>
      </w:r>
      <w:proofErr w:type="spellStart"/>
      <w:r w:rsidR="004F1525">
        <w:rPr>
          <w:lang w:val="pl-PL"/>
        </w:rPr>
        <w:t>block</w:t>
      </w:r>
      <w:proofErr w:type="spellEnd"/>
      <w:r w:rsidRPr="004F1525">
        <w:rPr>
          <w:lang w:val="pl-PL"/>
        </w:rPr>
        <w:t xml:space="preserve"> AND,OR itp.)</w:t>
      </w:r>
    </w:p>
    <w:p w14:paraId="23BD451D" w14:textId="161CA87B" w:rsidR="004F1525" w:rsidRDefault="004F1525" w:rsidP="0047133F">
      <w:pPr>
        <w:pStyle w:val="ListParagraph"/>
        <w:numPr>
          <w:ilvl w:val="0"/>
          <w:numId w:val="30"/>
        </w:numPr>
        <w:spacing w:after="160" w:line="256" w:lineRule="auto"/>
        <w:jc w:val="both"/>
      </w:pPr>
      <w:r>
        <w:t>setting design (calculation with coordination of security DTR)</w:t>
      </w:r>
    </w:p>
    <w:p w14:paraId="30E36413" w14:textId="7575FDA6" w:rsidR="00310151" w:rsidRDefault="00310151" w:rsidP="0047133F">
      <w:pPr>
        <w:pStyle w:val="ListParagraph"/>
        <w:numPr>
          <w:ilvl w:val="0"/>
          <w:numId w:val="30"/>
        </w:numPr>
        <w:spacing w:after="160" w:line="256" w:lineRule="auto"/>
        <w:jc w:val="both"/>
      </w:pPr>
      <w:r>
        <w:t>cable selection design (</w:t>
      </w:r>
      <w:hyperlink r:id="rId20" w:history="1">
        <w:r w:rsidRPr="00310151">
          <w:t>ampacity</w:t>
        </w:r>
      </w:hyperlink>
      <w:r w:rsidRPr="00310151">
        <w:t xml:space="preserve">, </w:t>
      </w:r>
      <w:r>
        <w:t>v</w:t>
      </w:r>
      <w:r w:rsidRPr="00310151">
        <w:t>oltage drop, short circuit conditions)</w:t>
      </w:r>
    </w:p>
    <w:p w14:paraId="76105CF2" w14:textId="544A867C" w:rsidR="00DD5872" w:rsidRPr="004477B3" w:rsidRDefault="00277AAF" w:rsidP="0047133F">
      <w:pPr>
        <w:pStyle w:val="ListParagraph"/>
        <w:numPr>
          <w:ilvl w:val="0"/>
          <w:numId w:val="30"/>
        </w:numPr>
        <w:spacing w:after="160" w:line="256" w:lineRule="auto"/>
        <w:jc w:val="both"/>
      </w:pPr>
      <w:r w:rsidRPr="004477B3">
        <w:t>wiring pathway</w:t>
      </w:r>
      <w:r w:rsidR="00DD5872" w:rsidRPr="004477B3">
        <w:t xml:space="preserve"> (</w:t>
      </w:r>
      <w:r w:rsidR="00310151" w:rsidRPr="004477B3">
        <w:t xml:space="preserve">rack </w:t>
      </w:r>
      <w:r w:rsidR="004477B3" w:rsidRPr="004477B3">
        <w:t>setting</w:t>
      </w:r>
      <w:r w:rsidR="00310151" w:rsidRPr="004477B3">
        <w:t xml:space="preserve">, </w:t>
      </w:r>
      <w:r w:rsidR="004477B3" w:rsidRPr="004477B3">
        <w:t>pathway</w:t>
      </w:r>
      <w:r w:rsidR="00DD5872" w:rsidRPr="004477B3">
        <w:t xml:space="preserve">, </w:t>
      </w:r>
      <w:r w:rsidR="004477B3" w:rsidRPr="004477B3">
        <w:t>pipe blocks</w:t>
      </w:r>
      <w:r w:rsidR="00DD5872" w:rsidRPr="004477B3">
        <w:t xml:space="preserve">, </w:t>
      </w:r>
      <w:r w:rsidR="004477B3">
        <w:t>size</w:t>
      </w:r>
      <w:r w:rsidR="00DD5872" w:rsidRPr="004477B3">
        <w:t xml:space="preserve">, </w:t>
      </w:r>
      <w:r w:rsidR="004477B3">
        <w:t>cables list on given section)</w:t>
      </w:r>
      <w:r w:rsidR="00DD5872" w:rsidRPr="004477B3">
        <w:t xml:space="preserve"> </w:t>
      </w:r>
    </w:p>
    <w:p w14:paraId="1206C5C0" w14:textId="43B622C7" w:rsidR="00276987" w:rsidRPr="00276987" w:rsidRDefault="00276987" w:rsidP="0047133F">
      <w:pPr>
        <w:pStyle w:val="ListParagraph"/>
        <w:numPr>
          <w:ilvl w:val="0"/>
          <w:numId w:val="30"/>
        </w:numPr>
        <w:spacing w:after="160" w:line="256" w:lineRule="auto"/>
        <w:jc w:val="both"/>
      </w:pPr>
      <w:r w:rsidRPr="00276987">
        <w:t>lamp assembly diagram +  illumination s</w:t>
      </w:r>
      <w:r>
        <w:t>imulation</w:t>
      </w:r>
    </w:p>
    <w:p w14:paraId="338066ED" w14:textId="76E653C6" w:rsidR="00DD5872" w:rsidRDefault="006010B0" w:rsidP="0047133F">
      <w:pPr>
        <w:pStyle w:val="ListParagraph"/>
        <w:numPr>
          <w:ilvl w:val="0"/>
          <w:numId w:val="30"/>
        </w:numPr>
        <w:spacing w:after="160" w:line="256" w:lineRule="auto"/>
        <w:jc w:val="both"/>
        <w:rPr>
          <w:lang w:val="pl-PL"/>
        </w:rPr>
      </w:pPr>
      <w:proofErr w:type="spellStart"/>
      <w:r>
        <w:rPr>
          <w:lang w:val="pl-PL"/>
        </w:rPr>
        <w:t>power</w:t>
      </w:r>
      <w:proofErr w:type="spellEnd"/>
      <w:r>
        <w:rPr>
          <w:lang w:val="pl-PL"/>
        </w:rPr>
        <w:t xml:space="preserve"> </w:t>
      </w:r>
      <w:proofErr w:type="spellStart"/>
      <w:r>
        <w:rPr>
          <w:lang w:val="pl-PL"/>
        </w:rPr>
        <w:t>balance</w:t>
      </w:r>
      <w:proofErr w:type="spellEnd"/>
    </w:p>
    <w:p w14:paraId="2DA8B338" w14:textId="6EF7FC71" w:rsidR="00352916" w:rsidRPr="00352916" w:rsidRDefault="00AF3CC5" w:rsidP="0047133F">
      <w:pPr>
        <w:pStyle w:val="Heading2"/>
        <w:jc w:val="both"/>
      </w:pPr>
      <w:bookmarkStart w:id="21" w:name="_Toc54860116"/>
      <w:r w:rsidRPr="00AF3CC5">
        <w:rPr>
          <w:u w:val="none"/>
          <w:lang w:val="en"/>
        </w:rPr>
        <w:t>Requirements for as-built documentation:</w:t>
      </w:r>
      <w:bookmarkEnd w:id="21"/>
    </w:p>
    <w:p w14:paraId="3BF02C62" w14:textId="77777777" w:rsidR="00485971" w:rsidRPr="00AF3CC5" w:rsidRDefault="00AF3CC5" w:rsidP="0047133F">
      <w:pPr>
        <w:pStyle w:val="Heading3"/>
        <w:jc w:val="both"/>
        <w:rPr>
          <w:u w:val="none"/>
        </w:rPr>
      </w:pPr>
      <w:bookmarkStart w:id="22" w:name="_Toc54860117"/>
      <w:r w:rsidRPr="00AF3CC5">
        <w:rPr>
          <w:u w:val="none"/>
          <w:lang w:val="en"/>
        </w:rPr>
        <w:t>6kV switchgear of two-section type</w:t>
      </w:r>
      <w:bookmarkEnd w:id="22"/>
    </w:p>
    <w:p w14:paraId="07E3788F" w14:textId="77777777" w:rsidR="00AF3CC5" w:rsidRDefault="00AF3CC5" w:rsidP="0047133F">
      <w:pPr>
        <w:pStyle w:val="ListParagraph"/>
        <w:numPr>
          <w:ilvl w:val="0"/>
          <w:numId w:val="3"/>
        </w:numPr>
        <w:spacing w:after="160" w:line="259" w:lineRule="auto"/>
        <w:jc w:val="both"/>
      </w:pPr>
      <w:r>
        <w:rPr>
          <w:rStyle w:val="tlid-translation"/>
          <w:lang w:val="en"/>
        </w:rPr>
        <w:t>Protocols from the entire switchboard:</w:t>
      </w:r>
    </w:p>
    <w:p w14:paraId="3C94A7F8" w14:textId="438F7EEE" w:rsidR="007C0EBD" w:rsidRPr="001E659B" w:rsidRDefault="00AF3CC5" w:rsidP="0047133F">
      <w:pPr>
        <w:pStyle w:val="ListParagraph"/>
        <w:numPr>
          <w:ilvl w:val="0"/>
          <w:numId w:val="7"/>
        </w:numPr>
        <w:spacing w:after="160" w:line="259" w:lineRule="auto"/>
        <w:jc w:val="both"/>
      </w:pPr>
      <w:r w:rsidRPr="001E659B">
        <w:t xml:space="preserve">protocol </w:t>
      </w:r>
      <w:r w:rsidR="00617E9C" w:rsidRPr="001E659B">
        <w:t xml:space="preserve">of </w:t>
      </w:r>
      <w:r w:rsidRPr="001E659B">
        <w:t xml:space="preserve">voltage test and resistance of primary circuits + </w:t>
      </w:r>
      <w:r w:rsidR="00BA4164">
        <w:t>Profession of</w:t>
      </w:r>
      <w:r w:rsidRPr="001E659B">
        <w:t xml:space="preserve"> the correctness of the connections made (</w:t>
      </w:r>
      <w:r w:rsidR="0035017B" w:rsidRPr="001E659B">
        <w:t xml:space="preserve">bolt </w:t>
      </w:r>
      <w:r w:rsidRPr="001E659B">
        <w:t>tightening torque)</w:t>
      </w:r>
    </w:p>
    <w:p w14:paraId="2DFC9A67" w14:textId="33D806D2" w:rsidR="007C0EBD" w:rsidRPr="0005305A" w:rsidRDefault="0035017B" w:rsidP="0047133F">
      <w:pPr>
        <w:pStyle w:val="ListParagraph"/>
        <w:numPr>
          <w:ilvl w:val="0"/>
          <w:numId w:val="7"/>
        </w:numPr>
        <w:spacing w:after="160" w:line="259" w:lineRule="auto"/>
        <w:jc w:val="both"/>
      </w:pPr>
      <w:r w:rsidRPr="0005305A">
        <w:t xml:space="preserve">protocol of </w:t>
      </w:r>
      <w:r w:rsidR="00AF3CC5" w:rsidRPr="0005305A">
        <w:t xml:space="preserve">VAMP protection and exhaust </w:t>
      </w:r>
      <w:r w:rsidRPr="0005305A">
        <w:t>dampers</w:t>
      </w:r>
    </w:p>
    <w:p w14:paraId="4EBC3BEE" w14:textId="018A7CAF" w:rsidR="007C0EBD" w:rsidRPr="0005305A" w:rsidRDefault="00AF3CC5" w:rsidP="0047133F">
      <w:pPr>
        <w:pStyle w:val="ListParagraph"/>
        <w:numPr>
          <w:ilvl w:val="0"/>
          <w:numId w:val="7"/>
        </w:numPr>
        <w:spacing w:after="160" w:line="259" w:lineRule="auto"/>
        <w:jc w:val="both"/>
      </w:pPr>
      <w:r w:rsidRPr="0005305A">
        <w:t xml:space="preserve">protocol </w:t>
      </w:r>
      <w:r w:rsidR="0035017B" w:rsidRPr="0005305A">
        <w:t>of the</w:t>
      </w:r>
      <w:r w:rsidRPr="0005305A">
        <w:t xml:space="preserve"> attempt to secure LRW, ZS</w:t>
      </w:r>
    </w:p>
    <w:p w14:paraId="2654037D" w14:textId="38DE099C" w:rsidR="007C0EBD" w:rsidRPr="0005305A" w:rsidRDefault="0035017B" w:rsidP="0047133F">
      <w:pPr>
        <w:pStyle w:val="ListParagraph"/>
        <w:numPr>
          <w:ilvl w:val="0"/>
          <w:numId w:val="7"/>
        </w:numPr>
        <w:spacing w:after="160" w:line="259" w:lineRule="auto"/>
        <w:jc w:val="both"/>
      </w:pPr>
      <w:r w:rsidRPr="0005305A">
        <w:t xml:space="preserve">protocol of </w:t>
      </w:r>
      <w:r w:rsidR="00AF3CC5" w:rsidRPr="0005305A">
        <w:t>checking the circular circuits</w:t>
      </w:r>
    </w:p>
    <w:p w14:paraId="001686B7" w14:textId="0706F6BB" w:rsidR="007C0EBD" w:rsidRPr="0005305A" w:rsidRDefault="00AF3CC5" w:rsidP="0047133F">
      <w:pPr>
        <w:pStyle w:val="ListParagraph"/>
        <w:numPr>
          <w:ilvl w:val="0"/>
          <w:numId w:val="7"/>
        </w:numPr>
        <w:spacing w:after="160" w:line="259" w:lineRule="auto"/>
        <w:jc w:val="both"/>
      </w:pPr>
      <w:r w:rsidRPr="0005305A">
        <w:lastRenderedPageBreak/>
        <w:t xml:space="preserve">protocol of checking the </w:t>
      </w:r>
      <w:r w:rsidR="005C1C07" w:rsidRPr="0005305A">
        <w:t xml:space="preserve">electrical safety </w:t>
      </w:r>
      <w:r w:rsidRPr="0005305A">
        <w:t>230V AC auxiliary voltage</w:t>
      </w:r>
    </w:p>
    <w:p w14:paraId="7B3AC5B6" w14:textId="58A9D96C" w:rsidR="007C0EBD" w:rsidRPr="0005305A" w:rsidRDefault="005C1C07" w:rsidP="0047133F">
      <w:pPr>
        <w:pStyle w:val="ListParagraph"/>
        <w:numPr>
          <w:ilvl w:val="0"/>
          <w:numId w:val="7"/>
        </w:numPr>
        <w:spacing w:after="160" w:line="259" w:lineRule="auto"/>
        <w:jc w:val="both"/>
      </w:pPr>
      <w:r w:rsidRPr="0005305A">
        <w:t xml:space="preserve">protocol of checking </w:t>
      </w:r>
      <w:r w:rsidR="00AF3CC5" w:rsidRPr="0005305A">
        <w:t>phase compliance</w:t>
      </w:r>
    </w:p>
    <w:p w14:paraId="18BFCFE8" w14:textId="3D9BD896" w:rsidR="007C0EBD" w:rsidRPr="0005305A" w:rsidRDefault="00AF3CC5" w:rsidP="0047133F">
      <w:pPr>
        <w:pStyle w:val="ListParagraph"/>
        <w:numPr>
          <w:ilvl w:val="0"/>
          <w:numId w:val="7"/>
        </w:numPr>
        <w:spacing w:after="160" w:line="259" w:lineRule="auto"/>
        <w:jc w:val="both"/>
      </w:pPr>
      <w:r w:rsidRPr="0005305A">
        <w:t xml:space="preserve">report </w:t>
      </w:r>
      <w:r w:rsidR="005C1C07" w:rsidRPr="0005305A">
        <w:t>of</w:t>
      </w:r>
      <w:r w:rsidRPr="0005305A">
        <w:t xml:space="preserve"> checking the</w:t>
      </w:r>
      <w:r w:rsidR="005C1C07" w:rsidRPr="0005305A">
        <w:t xml:space="preserve"> switchgear </w:t>
      </w:r>
      <w:r w:rsidRPr="0005305A">
        <w:t>earthin</w:t>
      </w:r>
      <w:r w:rsidR="005C1C07" w:rsidRPr="0005305A">
        <w:t>g</w:t>
      </w:r>
    </w:p>
    <w:p w14:paraId="1197B10E" w14:textId="1ED0CB22" w:rsidR="007C0EBD" w:rsidRPr="0005305A" w:rsidRDefault="00AF3CC5" w:rsidP="0047133F">
      <w:pPr>
        <w:pStyle w:val="ListParagraph"/>
        <w:numPr>
          <w:ilvl w:val="0"/>
          <w:numId w:val="7"/>
        </w:numPr>
        <w:spacing w:after="160" w:line="259" w:lineRule="auto"/>
        <w:jc w:val="both"/>
      </w:pPr>
      <w:r w:rsidRPr="0005305A">
        <w:t>protocol of checking insulation resistance, correctness of connections, marking of control cables</w:t>
      </w:r>
    </w:p>
    <w:p w14:paraId="03701B4A" w14:textId="6CC0E76F" w:rsidR="007C0EBD" w:rsidRPr="0005305A" w:rsidRDefault="00AF3CC5" w:rsidP="0047133F">
      <w:pPr>
        <w:pStyle w:val="ListParagraph"/>
        <w:numPr>
          <w:ilvl w:val="0"/>
          <w:numId w:val="7"/>
        </w:numPr>
        <w:spacing w:after="160" w:line="259" w:lineRule="auto"/>
        <w:jc w:val="both"/>
      </w:pPr>
      <w:r w:rsidRPr="0005305A">
        <w:t xml:space="preserve">report </w:t>
      </w:r>
      <w:r w:rsidR="005C1C07" w:rsidRPr="0005305A">
        <w:t xml:space="preserve">of </w:t>
      </w:r>
      <w:r w:rsidRPr="0005305A">
        <w:t>checking the protection against electric shock (shock voltage)</w:t>
      </w:r>
    </w:p>
    <w:p w14:paraId="7ED39802" w14:textId="4CC0179B" w:rsidR="00485971" w:rsidRPr="0005305A" w:rsidRDefault="00D76ED0" w:rsidP="0047133F">
      <w:pPr>
        <w:pStyle w:val="ListParagraph"/>
        <w:numPr>
          <w:ilvl w:val="0"/>
          <w:numId w:val="7"/>
        </w:numPr>
        <w:spacing w:after="160" w:line="259" w:lineRule="auto"/>
        <w:jc w:val="both"/>
      </w:pPr>
      <w:r>
        <w:t>Profession</w:t>
      </w:r>
      <w:r w:rsidR="00AF3CC5" w:rsidRPr="0005305A">
        <w:t xml:space="preserve"> </w:t>
      </w:r>
      <w:r w:rsidR="00192F6F" w:rsidRPr="0005305A">
        <w:t>of</w:t>
      </w:r>
      <w:r w:rsidR="00AF3CC5" w:rsidRPr="0005305A">
        <w:t xml:space="preserve"> the implementation of fire protection for cable </w:t>
      </w:r>
      <w:r w:rsidR="00192F6F" w:rsidRPr="0005305A">
        <w:t>grommet</w:t>
      </w:r>
      <w:r w:rsidR="00AF3CC5" w:rsidRPr="0005305A">
        <w:t>.</w:t>
      </w:r>
    </w:p>
    <w:p w14:paraId="43C80E34" w14:textId="77777777" w:rsidR="001E659B" w:rsidRPr="0005305A" w:rsidRDefault="001E659B" w:rsidP="0047133F">
      <w:pPr>
        <w:pStyle w:val="ListParagraph"/>
        <w:spacing w:after="160" w:line="259" w:lineRule="auto"/>
        <w:ind w:left="1440"/>
        <w:jc w:val="both"/>
      </w:pPr>
    </w:p>
    <w:p w14:paraId="167B726D" w14:textId="77777777" w:rsidR="00AF3CC5" w:rsidRPr="0005305A" w:rsidRDefault="00AF3CC5" w:rsidP="0047133F">
      <w:pPr>
        <w:pStyle w:val="ListParagraph"/>
        <w:numPr>
          <w:ilvl w:val="0"/>
          <w:numId w:val="3"/>
        </w:numPr>
        <w:spacing w:after="160" w:line="259" w:lineRule="auto"/>
        <w:jc w:val="both"/>
      </w:pPr>
      <w:r w:rsidRPr="0005305A">
        <w:rPr>
          <w:rStyle w:val="tlid-translation"/>
          <w:lang w:val="en"/>
        </w:rPr>
        <w:t>Protocols for SN fields:</w:t>
      </w:r>
    </w:p>
    <w:p w14:paraId="18E17014" w14:textId="79632E62" w:rsidR="007C0EBD" w:rsidRPr="0005305A" w:rsidRDefault="007C0EBD" w:rsidP="0047133F">
      <w:pPr>
        <w:pStyle w:val="ListParagraph"/>
        <w:numPr>
          <w:ilvl w:val="0"/>
          <w:numId w:val="7"/>
        </w:numPr>
        <w:spacing w:after="160" w:line="259" w:lineRule="auto"/>
        <w:jc w:val="both"/>
      </w:pPr>
      <w:r w:rsidRPr="0005305A">
        <w:t xml:space="preserve">protocol </w:t>
      </w:r>
      <w:r w:rsidR="001E659B" w:rsidRPr="0005305A">
        <w:t xml:space="preserve">of </w:t>
      </w:r>
      <w:r w:rsidRPr="0005305A">
        <w:t>voltage test and primary circuit resistance</w:t>
      </w:r>
    </w:p>
    <w:p w14:paraId="1B9576C0" w14:textId="589CFCEC" w:rsidR="007C0EBD" w:rsidRPr="0005305A" w:rsidRDefault="007C0EBD" w:rsidP="0047133F">
      <w:pPr>
        <w:pStyle w:val="ListParagraph"/>
        <w:numPr>
          <w:ilvl w:val="0"/>
          <w:numId w:val="7"/>
        </w:numPr>
        <w:spacing w:after="160" w:line="259" w:lineRule="auto"/>
        <w:jc w:val="both"/>
      </w:pPr>
      <w:r w:rsidRPr="0005305A">
        <w:t xml:space="preserve">checking the secondary circuits of the MV field (maps, </w:t>
      </w:r>
      <w:r w:rsidR="001E659B" w:rsidRPr="0005305A">
        <w:t>signalling</w:t>
      </w:r>
      <w:r w:rsidRPr="0005305A">
        <w:t>, markings, synoptic)</w:t>
      </w:r>
    </w:p>
    <w:p w14:paraId="4FF9622A" w14:textId="20AAEEEF" w:rsidR="007C0EBD" w:rsidRPr="0005305A" w:rsidRDefault="001E659B" w:rsidP="0047133F">
      <w:pPr>
        <w:pStyle w:val="ListParagraph"/>
        <w:numPr>
          <w:ilvl w:val="0"/>
          <w:numId w:val="7"/>
        </w:numPr>
        <w:spacing w:after="160" w:line="259" w:lineRule="auto"/>
        <w:jc w:val="both"/>
      </w:pPr>
      <w:r w:rsidRPr="0005305A">
        <w:t xml:space="preserve">protocol of testing </w:t>
      </w:r>
      <w:r w:rsidR="007C0EBD" w:rsidRPr="0005305A">
        <w:t xml:space="preserve">circuit breaker (type, rating data, </w:t>
      </w:r>
      <w:r w:rsidRPr="0005305A">
        <w:t>signalling</w:t>
      </w:r>
      <w:r w:rsidR="007C0EBD" w:rsidRPr="0005305A">
        <w:t>, mechanical operation of the trolley</w:t>
      </w:r>
      <w:r w:rsidR="00C35407" w:rsidRPr="0005305A">
        <w:t>,</w:t>
      </w:r>
      <w:r w:rsidR="007C0EBD" w:rsidRPr="0005305A">
        <w:t xml:space="preserve"> control, diversity)</w:t>
      </w:r>
    </w:p>
    <w:p w14:paraId="2D37CADD" w14:textId="1823759E" w:rsidR="007C0EBD" w:rsidRPr="0005305A" w:rsidRDefault="00C35407" w:rsidP="0047133F">
      <w:pPr>
        <w:pStyle w:val="ListParagraph"/>
        <w:numPr>
          <w:ilvl w:val="0"/>
          <w:numId w:val="7"/>
        </w:numPr>
        <w:spacing w:after="160" w:line="259" w:lineRule="auto"/>
        <w:jc w:val="both"/>
      </w:pPr>
      <w:r w:rsidRPr="0005305A">
        <w:t>protocol of checking</w:t>
      </w:r>
      <w:r w:rsidR="007C0EBD" w:rsidRPr="0005305A">
        <w:t xml:space="preserve"> cable earthing switch (type, rated data, </w:t>
      </w:r>
      <w:r w:rsidRPr="0005305A">
        <w:t>signalling</w:t>
      </w:r>
      <w:r w:rsidR="007C0EBD" w:rsidRPr="0005305A">
        <w:t>, mechanical operation, control)</w:t>
      </w:r>
    </w:p>
    <w:p w14:paraId="506E3F73" w14:textId="140506DD" w:rsidR="007C0EBD" w:rsidRPr="0005305A" w:rsidRDefault="00C35407" w:rsidP="0047133F">
      <w:pPr>
        <w:pStyle w:val="ListParagraph"/>
        <w:numPr>
          <w:ilvl w:val="0"/>
          <w:numId w:val="7"/>
        </w:numPr>
        <w:spacing w:after="160" w:line="259" w:lineRule="auto"/>
        <w:jc w:val="both"/>
      </w:pPr>
      <w:r w:rsidRPr="0005305A">
        <w:t>protocol of checking</w:t>
      </w:r>
      <w:r w:rsidR="007C0EBD" w:rsidRPr="0005305A">
        <w:t xml:space="preserve"> current transformers (type, rated data, correctness of connection, insulation resistance, load, winding resistance) + attach the factory test report;</w:t>
      </w:r>
    </w:p>
    <w:p w14:paraId="3084FD57" w14:textId="3B7F3F67" w:rsidR="007C0EBD" w:rsidRPr="0005305A" w:rsidRDefault="007C0EBD" w:rsidP="0047133F">
      <w:pPr>
        <w:pStyle w:val="ListParagraph"/>
        <w:numPr>
          <w:ilvl w:val="0"/>
          <w:numId w:val="7"/>
        </w:numPr>
        <w:spacing w:after="160" w:line="259" w:lineRule="auto"/>
        <w:jc w:val="both"/>
      </w:pPr>
      <w:r w:rsidRPr="0005305A">
        <w:t xml:space="preserve">protocol of checking the earth fault transformers (type, rated data, correctness of connection, insulation resistance, winding resistance) + attach the </w:t>
      </w:r>
      <w:r w:rsidR="00C35407" w:rsidRPr="0005305A">
        <w:t xml:space="preserve">factory tests </w:t>
      </w:r>
      <w:r w:rsidRPr="0005305A">
        <w:t>protocol</w:t>
      </w:r>
    </w:p>
    <w:p w14:paraId="78F7AEEB" w14:textId="77777777" w:rsidR="007C0EBD" w:rsidRPr="0005305A" w:rsidRDefault="007C0EBD" w:rsidP="0047133F">
      <w:pPr>
        <w:pStyle w:val="ListParagraph"/>
        <w:numPr>
          <w:ilvl w:val="0"/>
          <w:numId w:val="7"/>
        </w:numPr>
        <w:spacing w:after="160" w:line="259" w:lineRule="auto"/>
        <w:jc w:val="both"/>
      </w:pPr>
      <w:r w:rsidRPr="0005305A">
        <w:t>protocol of checking the basic MV bay protection (type, rated data, correctness of connection, checking the correctness of logics, checking telecontrol, checking the switch-off function - protections ramps);</w:t>
      </w:r>
    </w:p>
    <w:p w14:paraId="50FE760A" w14:textId="77777777" w:rsidR="007C0EBD" w:rsidRPr="0005305A" w:rsidRDefault="007C0EBD" w:rsidP="0047133F">
      <w:pPr>
        <w:pStyle w:val="ListParagraph"/>
        <w:numPr>
          <w:ilvl w:val="0"/>
          <w:numId w:val="7"/>
        </w:numPr>
        <w:spacing w:after="160" w:line="259" w:lineRule="auto"/>
        <w:jc w:val="both"/>
      </w:pPr>
      <w:r w:rsidRPr="0005305A">
        <w:t>protocol of checking the MV backup bay protection (type, rated data, correctness of connection, verification of logic correctness, checking telecontrol, checking the switch-off function - protections ramps);</w:t>
      </w:r>
    </w:p>
    <w:p w14:paraId="4D034376" w14:textId="285E11FB" w:rsidR="007C0EBD" w:rsidRPr="0005305A" w:rsidRDefault="007C0EBD" w:rsidP="0047133F">
      <w:pPr>
        <w:pStyle w:val="ListParagraph"/>
        <w:numPr>
          <w:ilvl w:val="0"/>
          <w:numId w:val="7"/>
        </w:numPr>
        <w:spacing w:after="160" w:line="259" w:lineRule="auto"/>
        <w:jc w:val="both"/>
      </w:pPr>
      <w:r w:rsidRPr="0005305A">
        <w:t xml:space="preserve">protocol of </w:t>
      </w:r>
      <w:r w:rsidR="00FA7986" w:rsidRPr="0005305A">
        <w:t xml:space="preserve">checking </w:t>
      </w:r>
      <w:r w:rsidRPr="0005305A">
        <w:t>functional MV bay (inter-</w:t>
      </w:r>
      <w:r w:rsidR="00FA7986" w:rsidRPr="0005305A">
        <w:t>bay</w:t>
      </w:r>
      <w:r w:rsidRPr="0005305A">
        <w:t xml:space="preserve"> protection, AW, mechanical and electrical interlocks, synoptic, control);</w:t>
      </w:r>
    </w:p>
    <w:p w14:paraId="113FD9F1" w14:textId="59F23D09" w:rsidR="007C0EBD" w:rsidRPr="0005305A" w:rsidRDefault="00FA7986" w:rsidP="0047133F">
      <w:pPr>
        <w:pStyle w:val="ListParagraph"/>
        <w:numPr>
          <w:ilvl w:val="0"/>
          <w:numId w:val="7"/>
        </w:numPr>
        <w:spacing w:after="160" w:line="259" w:lineRule="auto"/>
        <w:jc w:val="both"/>
      </w:pPr>
      <w:r w:rsidRPr="0005305A">
        <w:t xml:space="preserve">protocol of </w:t>
      </w:r>
      <w:r w:rsidR="007C0EBD" w:rsidRPr="0005305A">
        <w:t xml:space="preserve">post-assembly test </w:t>
      </w:r>
      <w:r w:rsidRPr="0005305A">
        <w:t xml:space="preserve">of a </w:t>
      </w:r>
      <w:r w:rsidR="007C0EBD" w:rsidRPr="0005305A">
        <w:t>short-circuit reactor (type, rated data, correct connection, winding resistance, insulation resistance, earthing resistance) + attach the factory test report;</w:t>
      </w:r>
    </w:p>
    <w:p w14:paraId="59989E62" w14:textId="1C145FB3" w:rsidR="007C0EBD" w:rsidRPr="0005305A" w:rsidRDefault="00FA7986" w:rsidP="0047133F">
      <w:pPr>
        <w:pStyle w:val="ListParagraph"/>
        <w:numPr>
          <w:ilvl w:val="0"/>
          <w:numId w:val="7"/>
        </w:numPr>
        <w:spacing w:after="160" w:line="259" w:lineRule="auto"/>
        <w:jc w:val="both"/>
      </w:pPr>
      <w:r w:rsidRPr="0005305A">
        <w:t xml:space="preserve">protocol of </w:t>
      </w:r>
      <w:r w:rsidR="007C0EBD" w:rsidRPr="0005305A">
        <w:t xml:space="preserve">MV cable voltage </w:t>
      </w:r>
      <w:r w:rsidRPr="0005305A">
        <w:t xml:space="preserve">test </w:t>
      </w:r>
      <w:r w:rsidR="007C0EBD" w:rsidRPr="0005305A">
        <w:t>(type of cable heads, couplings, head tightening torque, type and level of test voltage, marking);</w:t>
      </w:r>
    </w:p>
    <w:p w14:paraId="4F00F968" w14:textId="77777777" w:rsidR="007C0EBD" w:rsidRPr="0005305A" w:rsidRDefault="007C0EBD" w:rsidP="0047133F">
      <w:pPr>
        <w:pStyle w:val="ListParagraph"/>
        <w:numPr>
          <w:ilvl w:val="0"/>
          <w:numId w:val="7"/>
        </w:numPr>
        <w:spacing w:after="160" w:line="259" w:lineRule="auto"/>
        <w:jc w:val="both"/>
      </w:pPr>
      <w:r w:rsidRPr="0005305A">
        <w:t>protocol of checking insulation resistance, correctness of connections, marking of control cables;</w:t>
      </w:r>
    </w:p>
    <w:p w14:paraId="736CE285" w14:textId="77777777" w:rsidR="007C0EBD" w:rsidRPr="0005305A" w:rsidRDefault="007C0EBD" w:rsidP="0047133F">
      <w:pPr>
        <w:pStyle w:val="ListParagraph"/>
        <w:numPr>
          <w:ilvl w:val="0"/>
          <w:numId w:val="7"/>
        </w:numPr>
        <w:spacing w:after="160" w:line="259" w:lineRule="auto"/>
        <w:jc w:val="both"/>
      </w:pPr>
      <w:r w:rsidRPr="0005305A">
        <w:t>protocol of the post-assembly test of the MV motor (type, rated data, correctness of connection, winding resistance, insulation resistance, earthing resistance, direction of rotation) + attach the protocol of factory tests;</w:t>
      </w:r>
    </w:p>
    <w:p w14:paraId="333AFD0E" w14:textId="77777777" w:rsidR="007C0EBD" w:rsidRPr="0005305A" w:rsidRDefault="007C0EBD" w:rsidP="0047133F">
      <w:pPr>
        <w:pStyle w:val="ListParagraph"/>
        <w:numPr>
          <w:ilvl w:val="0"/>
          <w:numId w:val="7"/>
        </w:numPr>
        <w:spacing w:after="160" w:line="259" w:lineRule="auto"/>
        <w:jc w:val="both"/>
      </w:pPr>
      <w:r w:rsidRPr="0005305A">
        <w:t>protocol of the transformer post-assembly test (type, rated data, correctness of connection, winding resistance, insulation resistance, earthing resistance, ratio, voltage level) + attach the factory test report;</w:t>
      </w:r>
    </w:p>
    <w:p w14:paraId="790ADBEC" w14:textId="56688930" w:rsidR="007C0EBD" w:rsidRPr="0005305A" w:rsidRDefault="009B7D25" w:rsidP="0047133F">
      <w:pPr>
        <w:pStyle w:val="ListParagraph"/>
        <w:numPr>
          <w:ilvl w:val="0"/>
          <w:numId w:val="7"/>
        </w:numPr>
        <w:spacing w:after="160" w:line="259" w:lineRule="auto"/>
        <w:jc w:val="both"/>
      </w:pPr>
      <w:r w:rsidRPr="0005305A">
        <w:t>protocol of checking the transformer</w:t>
      </w:r>
      <w:r w:rsidR="0005305A" w:rsidRPr="0005305A">
        <w:t xml:space="preserve">’s </w:t>
      </w:r>
      <w:r w:rsidRPr="0005305A">
        <w:t>shock protection (shock voltage)</w:t>
      </w:r>
    </w:p>
    <w:p w14:paraId="30A3E4C5" w14:textId="3224667F" w:rsidR="007C0EBD" w:rsidRDefault="007C0EBD" w:rsidP="0047133F">
      <w:pPr>
        <w:pStyle w:val="ListParagraph"/>
        <w:numPr>
          <w:ilvl w:val="0"/>
          <w:numId w:val="7"/>
        </w:numPr>
        <w:spacing w:after="160" w:line="259" w:lineRule="auto"/>
        <w:jc w:val="both"/>
      </w:pPr>
      <w:r w:rsidRPr="0005305A">
        <w:t>protocol of checking</w:t>
      </w:r>
      <w:r w:rsidR="009B7D25" w:rsidRPr="0005305A">
        <w:t xml:space="preserve"> the reactor s</w:t>
      </w:r>
      <w:r w:rsidRPr="0005305A">
        <w:t>hock protection</w:t>
      </w:r>
      <w:r w:rsidRPr="007C0EBD">
        <w:t xml:space="preserve"> (shock voltage) </w:t>
      </w:r>
    </w:p>
    <w:p w14:paraId="1A8C331C" w14:textId="661D07D8" w:rsidR="007C0EBD" w:rsidRDefault="009B7D25" w:rsidP="0047133F">
      <w:pPr>
        <w:pStyle w:val="ListParagraph"/>
        <w:numPr>
          <w:ilvl w:val="0"/>
          <w:numId w:val="7"/>
        </w:numPr>
        <w:spacing w:after="160" w:line="259" w:lineRule="auto"/>
        <w:jc w:val="both"/>
      </w:pPr>
      <w:r w:rsidRPr="007C0EBD">
        <w:t xml:space="preserve">protocol of </w:t>
      </w:r>
      <w:r w:rsidR="007C0EBD" w:rsidRPr="007C0EBD">
        <w:t>checking the</w:t>
      </w:r>
      <w:r w:rsidR="0005305A">
        <w:t xml:space="preserve"> </w:t>
      </w:r>
      <w:r w:rsidR="0005305A" w:rsidRPr="007C0EBD">
        <w:t>MV motor</w:t>
      </w:r>
      <w:r w:rsidR="007C0EBD" w:rsidRPr="007C0EBD">
        <w:t xml:space="preserve"> electric shock protection (shock voltage)</w:t>
      </w:r>
    </w:p>
    <w:p w14:paraId="0F916EF9" w14:textId="77777777" w:rsidR="007C0EBD" w:rsidRPr="007C0EBD" w:rsidRDefault="007C0EBD" w:rsidP="0047133F">
      <w:pPr>
        <w:pStyle w:val="ListParagraph"/>
        <w:spacing w:after="160" w:line="259" w:lineRule="auto"/>
        <w:ind w:left="1440"/>
        <w:jc w:val="both"/>
      </w:pPr>
    </w:p>
    <w:p w14:paraId="595B09F7" w14:textId="77777777" w:rsidR="00485971" w:rsidRPr="007C0EBD" w:rsidRDefault="007C0EBD" w:rsidP="0047133F">
      <w:pPr>
        <w:pStyle w:val="Heading3"/>
        <w:jc w:val="both"/>
        <w:rPr>
          <w:u w:val="none"/>
          <w:lang w:val="pl-PL"/>
        </w:rPr>
      </w:pPr>
      <w:bookmarkStart w:id="23" w:name="_Toc54860118"/>
      <w:r w:rsidRPr="007C0EBD">
        <w:rPr>
          <w:u w:val="none"/>
          <w:lang w:val="pl-PL"/>
        </w:rPr>
        <w:lastRenderedPageBreak/>
        <w:t xml:space="preserve">6kV </w:t>
      </w:r>
      <w:proofErr w:type="spellStart"/>
      <w:r w:rsidRPr="007C0EBD">
        <w:rPr>
          <w:u w:val="none"/>
          <w:lang w:val="pl-PL"/>
        </w:rPr>
        <w:t>switchgear</w:t>
      </w:r>
      <w:proofErr w:type="spellEnd"/>
      <w:r w:rsidRPr="007C0EBD">
        <w:rPr>
          <w:u w:val="none"/>
          <w:lang w:val="pl-PL"/>
        </w:rPr>
        <w:t xml:space="preserve">, GIPO </w:t>
      </w:r>
      <w:proofErr w:type="spellStart"/>
      <w:r w:rsidRPr="007C0EBD">
        <w:rPr>
          <w:u w:val="none"/>
          <w:lang w:val="pl-PL"/>
        </w:rPr>
        <w:t>type</w:t>
      </w:r>
      <w:proofErr w:type="spellEnd"/>
      <w:r w:rsidRPr="007C0EBD">
        <w:rPr>
          <w:u w:val="none"/>
          <w:lang w:val="pl-PL"/>
        </w:rPr>
        <w:t>:</w:t>
      </w:r>
      <w:bookmarkEnd w:id="23"/>
    </w:p>
    <w:p w14:paraId="149A3BD3" w14:textId="77777777" w:rsidR="007C0EBD" w:rsidRPr="00D76ED0" w:rsidRDefault="007C0EBD" w:rsidP="0047133F">
      <w:pPr>
        <w:pStyle w:val="ListParagraph"/>
        <w:numPr>
          <w:ilvl w:val="0"/>
          <w:numId w:val="3"/>
        </w:numPr>
        <w:spacing w:after="160" w:line="259" w:lineRule="auto"/>
        <w:jc w:val="both"/>
      </w:pPr>
      <w:r w:rsidRPr="00D76ED0">
        <w:rPr>
          <w:rStyle w:val="tlid-translation"/>
          <w:lang w:val="en"/>
        </w:rPr>
        <w:t>Protocols from the entire switchboard:</w:t>
      </w:r>
    </w:p>
    <w:p w14:paraId="7BF5C120" w14:textId="13C5EF17" w:rsidR="007C0EBD" w:rsidRPr="00D76ED0" w:rsidRDefault="00BA4164" w:rsidP="0047133F">
      <w:pPr>
        <w:pStyle w:val="ListParagraph"/>
        <w:numPr>
          <w:ilvl w:val="0"/>
          <w:numId w:val="7"/>
        </w:numPr>
        <w:spacing w:after="160" w:line="259" w:lineRule="auto"/>
        <w:jc w:val="both"/>
      </w:pPr>
      <w:r w:rsidRPr="00D76ED0">
        <w:t>p</w:t>
      </w:r>
      <w:r w:rsidR="007C0EBD" w:rsidRPr="00D76ED0">
        <w:t>rotocol</w:t>
      </w:r>
      <w:r w:rsidRPr="00D76ED0">
        <w:t xml:space="preserve"> of</w:t>
      </w:r>
      <w:r w:rsidR="007C0EBD" w:rsidRPr="00D76ED0">
        <w:t xml:space="preserve"> voltage test and resistance of primary circuits + </w:t>
      </w:r>
      <w:r w:rsidRPr="00D76ED0">
        <w:t>Profession of the</w:t>
      </w:r>
      <w:r w:rsidR="007C0EBD" w:rsidRPr="00D76ED0">
        <w:t xml:space="preserve"> correctness of the connections made (tightening torque of the screws)</w:t>
      </w:r>
    </w:p>
    <w:p w14:paraId="1DFEE0AA" w14:textId="5A629A4A" w:rsidR="007C0EBD" w:rsidRPr="00D76ED0" w:rsidRDefault="002F47FD" w:rsidP="0047133F">
      <w:pPr>
        <w:pStyle w:val="ListParagraph"/>
        <w:numPr>
          <w:ilvl w:val="0"/>
          <w:numId w:val="7"/>
        </w:numPr>
        <w:spacing w:after="160" w:line="259" w:lineRule="auto"/>
        <w:jc w:val="both"/>
      </w:pPr>
      <w:r w:rsidRPr="00D76ED0">
        <w:t xml:space="preserve">protocol of </w:t>
      </w:r>
      <w:r w:rsidR="007C0EBD" w:rsidRPr="00D76ED0">
        <w:t>VAMP protection and exhaust flaps</w:t>
      </w:r>
      <w:r w:rsidRPr="00D76ED0">
        <w:t xml:space="preserve"> tests</w:t>
      </w:r>
    </w:p>
    <w:p w14:paraId="55FD8CEF" w14:textId="72354B07" w:rsidR="007C0EBD" w:rsidRPr="00D76ED0" w:rsidRDefault="007C0EBD" w:rsidP="0047133F">
      <w:pPr>
        <w:pStyle w:val="ListParagraph"/>
        <w:numPr>
          <w:ilvl w:val="0"/>
          <w:numId w:val="7"/>
        </w:numPr>
        <w:spacing w:after="160" w:line="259" w:lineRule="auto"/>
        <w:jc w:val="both"/>
      </w:pPr>
      <w:r w:rsidRPr="00D76ED0">
        <w:t xml:space="preserve">protocol </w:t>
      </w:r>
      <w:r w:rsidR="002F47FD" w:rsidRPr="00D76ED0">
        <w:t>of</w:t>
      </w:r>
      <w:r w:rsidRPr="00D76ED0">
        <w:t xml:space="preserve"> </w:t>
      </w:r>
      <w:r w:rsidR="002F47FD" w:rsidRPr="00D76ED0">
        <w:t>security</w:t>
      </w:r>
      <w:r w:rsidRPr="00D76ED0">
        <w:t xml:space="preserve"> LRW, ZS</w:t>
      </w:r>
    </w:p>
    <w:p w14:paraId="2B8A03A6" w14:textId="77777777" w:rsidR="002F47FD" w:rsidRPr="00D76ED0" w:rsidRDefault="002F47FD" w:rsidP="0047133F">
      <w:pPr>
        <w:pStyle w:val="ListParagraph"/>
        <w:numPr>
          <w:ilvl w:val="0"/>
          <w:numId w:val="7"/>
        </w:numPr>
        <w:spacing w:after="160" w:line="259" w:lineRule="auto"/>
        <w:jc w:val="both"/>
      </w:pPr>
      <w:r w:rsidRPr="00D76ED0">
        <w:t xml:space="preserve">protocol of checking </w:t>
      </w:r>
      <w:r w:rsidR="007C0EBD" w:rsidRPr="00D76ED0">
        <w:t>the circular circuits</w:t>
      </w:r>
    </w:p>
    <w:p w14:paraId="5DD8156B" w14:textId="24DD7574" w:rsidR="007C0EBD" w:rsidRPr="00D76ED0" w:rsidRDefault="007C0EBD" w:rsidP="0047133F">
      <w:pPr>
        <w:pStyle w:val="ListParagraph"/>
        <w:numPr>
          <w:ilvl w:val="0"/>
          <w:numId w:val="7"/>
        </w:numPr>
        <w:spacing w:after="160" w:line="259" w:lineRule="auto"/>
        <w:jc w:val="both"/>
      </w:pPr>
      <w:r w:rsidRPr="00D76ED0">
        <w:t>protocol of checking the</w:t>
      </w:r>
      <w:r w:rsidR="002F47FD" w:rsidRPr="00D76ED0">
        <w:t xml:space="preserve"> auxiliary voltage </w:t>
      </w:r>
      <w:r w:rsidR="00D76ED0" w:rsidRPr="00D76ED0">
        <w:t>electrical safety</w:t>
      </w:r>
      <w:r w:rsidRPr="00D76ED0">
        <w:t xml:space="preserve"> </w:t>
      </w:r>
      <w:r w:rsidR="002F47FD" w:rsidRPr="00D76ED0">
        <w:t>(</w:t>
      </w:r>
      <w:r w:rsidRPr="00D76ED0">
        <w:t>against electric shock</w:t>
      </w:r>
      <w:r w:rsidR="002F47FD" w:rsidRPr="00D76ED0">
        <w:t>)</w:t>
      </w:r>
      <w:r w:rsidRPr="00D76ED0">
        <w:t xml:space="preserve"> 230V AC </w:t>
      </w:r>
    </w:p>
    <w:p w14:paraId="45BA9D09" w14:textId="2DDC3F79" w:rsidR="007C0EBD" w:rsidRPr="00D76ED0" w:rsidRDefault="002F47FD" w:rsidP="0047133F">
      <w:pPr>
        <w:pStyle w:val="ListParagraph"/>
        <w:numPr>
          <w:ilvl w:val="0"/>
          <w:numId w:val="7"/>
        </w:numPr>
        <w:spacing w:after="160" w:line="259" w:lineRule="auto"/>
        <w:jc w:val="both"/>
      </w:pPr>
      <w:r w:rsidRPr="00D76ED0">
        <w:t xml:space="preserve">protocol of checking </w:t>
      </w:r>
      <w:r w:rsidR="007C0EBD" w:rsidRPr="00D76ED0">
        <w:t>phase compliance</w:t>
      </w:r>
    </w:p>
    <w:p w14:paraId="23274314" w14:textId="5AA1C57D" w:rsidR="007C0EBD" w:rsidRPr="00D76ED0" w:rsidRDefault="002F47FD" w:rsidP="0047133F">
      <w:pPr>
        <w:pStyle w:val="ListParagraph"/>
        <w:numPr>
          <w:ilvl w:val="0"/>
          <w:numId w:val="7"/>
        </w:numPr>
        <w:spacing w:after="160" w:line="259" w:lineRule="auto"/>
        <w:jc w:val="both"/>
      </w:pPr>
      <w:r w:rsidRPr="00D76ED0">
        <w:t xml:space="preserve">protocol of checking </w:t>
      </w:r>
      <w:r w:rsidR="007C0EBD" w:rsidRPr="00D76ED0">
        <w:t xml:space="preserve">the </w:t>
      </w:r>
      <w:r w:rsidR="00D76ED0" w:rsidRPr="00D76ED0">
        <w:t xml:space="preserve">switchgear </w:t>
      </w:r>
      <w:r w:rsidR="007C0EBD" w:rsidRPr="00D76ED0">
        <w:t>earthing</w:t>
      </w:r>
    </w:p>
    <w:p w14:paraId="344523D1" w14:textId="0B222727" w:rsidR="007C0EBD" w:rsidRPr="00D76ED0" w:rsidRDefault="007C0EBD" w:rsidP="0047133F">
      <w:pPr>
        <w:pStyle w:val="ListParagraph"/>
        <w:numPr>
          <w:ilvl w:val="0"/>
          <w:numId w:val="7"/>
        </w:numPr>
        <w:spacing w:after="160" w:line="259" w:lineRule="auto"/>
        <w:jc w:val="both"/>
      </w:pPr>
      <w:r w:rsidRPr="00D76ED0">
        <w:t>protocol of checking insulation resistance, correctness of connections, marking of control cables</w:t>
      </w:r>
    </w:p>
    <w:p w14:paraId="5B7BE2B0" w14:textId="7BFE0D32" w:rsidR="007C0EBD" w:rsidRPr="00D76ED0" w:rsidRDefault="007C0EBD" w:rsidP="0047133F">
      <w:pPr>
        <w:pStyle w:val="ListParagraph"/>
        <w:numPr>
          <w:ilvl w:val="0"/>
          <w:numId w:val="7"/>
        </w:numPr>
        <w:spacing w:after="160" w:line="259" w:lineRule="auto"/>
        <w:jc w:val="both"/>
      </w:pPr>
      <w:r w:rsidRPr="00D76ED0">
        <w:t xml:space="preserve">a report on checking the </w:t>
      </w:r>
      <w:r w:rsidR="00D76ED0" w:rsidRPr="00D76ED0">
        <w:t xml:space="preserve">electrical safety </w:t>
      </w:r>
      <w:r w:rsidRPr="00D76ED0">
        <w:t>(shock voltage)</w:t>
      </w:r>
    </w:p>
    <w:p w14:paraId="3AB46B01" w14:textId="0A4E2F25" w:rsidR="00485971" w:rsidRDefault="00D76ED0" w:rsidP="0047133F">
      <w:pPr>
        <w:pStyle w:val="ListParagraph"/>
        <w:numPr>
          <w:ilvl w:val="0"/>
          <w:numId w:val="7"/>
        </w:numPr>
        <w:spacing w:after="160" w:line="259" w:lineRule="auto"/>
        <w:jc w:val="both"/>
      </w:pPr>
      <w:r>
        <w:t xml:space="preserve">Profession of </w:t>
      </w:r>
      <w:r w:rsidR="007C0EBD" w:rsidRPr="007C0EBD">
        <w:t xml:space="preserve">the implementation of fire protection for cable </w:t>
      </w:r>
      <w:r>
        <w:t>grommet</w:t>
      </w:r>
      <w:r w:rsidR="007C0EBD" w:rsidRPr="007C0EBD">
        <w:t>.</w:t>
      </w:r>
    </w:p>
    <w:p w14:paraId="74734B3F" w14:textId="77777777" w:rsidR="00D76ED0" w:rsidRPr="007C0EBD" w:rsidRDefault="00D76ED0" w:rsidP="0047133F">
      <w:pPr>
        <w:pStyle w:val="ListParagraph"/>
        <w:spacing w:after="160" w:line="259" w:lineRule="auto"/>
        <w:ind w:left="1440"/>
        <w:jc w:val="both"/>
      </w:pPr>
    </w:p>
    <w:p w14:paraId="3679E2E0" w14:textId="77777777" w:rsidR="007C0EBD" w:rsidRPr="00372C64" w:rsidRDefault="007C0EBD" w:rsidP="0047133F">
      <w:pPr>
        <w:pStyle w:val="ListParagraph"/>
        <w:numPr>
          <w:ilvl w:val="0"/>
          <w:numId w:val="3"/>
        </w:numPr>
        <w:spacing w:after="160" w:line="259" w:lineRule="auto"/>
        <w:jc w:val="both"/>
        <w:rPr>
          <w:rStyle w:val="tlid-translation"/>
          <w:lang w:val="en"/>
        </w:rPr>
      </w:pPr>
      <w:r w:rsidRPr="00372C64">
        <w:rPr>
          <w:rStyle w:val="tlid-translation"/>
          <w:lang w:val="en"/>
        </w:rPr>
        <w:t>Protocols for SN fields:</w:t>
      </w:r>
    </w:p>
    <w:p w14:paraId="3C947558" w14:textId="61C485DA" w:rsidR="007C0EBD" w:rsidRPr="007C0EBD" w:rsidRDefault="007C0EBD" w:rsidP="0047133F">
      <w:pPr>
        <w:pStyle w:val="ListParagraph"/>
        <w:numPr>
          <w:ilvl w:val="0"/>
          <w:numId w:val="7"/>
        </w:numPr>
        <w:spacing w:after="160" w:line="259" w:lineRule="auto"/>
        <w:jc w:val="both"/>
      </w:pPr>
      <w:r w:rsidRPr="007C0EBD">
        <w:t xml:space="preserve">protocol </w:t>
      </w:r>
      <w:r w:rsidR="00372C64">
        <w:t>of</w:t>
      </w:r>
      <w:r w:rsidRPr="007C0EBD">
        <w:t xml:space="preserve"> voltage test and primary circuit resistance</w:t>
      </w:r>
    </w:p>
    <w:p w14:paraId="266691B4" w14:textId="4C065569" w:rsidR="007C0EBD" w:rsidRPr="007C0EBD" w:rsidRDefault="007C0EBD" w:rsidP="0047133F">
      <w:pPr>
        <w:pStyle w:val="ListParagraph"/>
        <w:numPr>
          <w:ilvl w:val="0"/>
          <w:numId w:val="7"/>
        </w:numPr>
        <w:spacing w:after="160" w:line="259" w:lineRule="auto"/>
        <w:jc w:val="both"/>
      </w:pPr>
      <w:r w:rsidRPr="007C0EBD">
        <w:t xml:space="preserve">checking the secondary circuits of the MV field (maps, </w:t>
      </w:r>
      <w:r w:rsidR="00C96CE2" w:rsidRPr="007C0EBD">
        <w:t>signalling</w:t>
      </w:r>
      <w:r w:rsidRPr="007C0EBD">
        <w:t>, markings, synoptic)</w:t>
      </w:r>
    </w:p>
    <w:p w14:paraId="47F06CF9" w14:textId="4F1004AE" w:rsidR="007C0EBD" w:rsidRPr="007C0EBD" w:rsidRDefault="00372C64" w:rsidP="0047133F">
      <w:pPr>
        <w:pStyle w:val="ListParagraph"/>
        <w:numPr>
          <w:ilvl w:val="0"/>
          <w:numId w:val="7"/>
        </w:numPr>
        <w:spacing w:after="160" w:line="259" w:lineRule="auto"/>
        <w:jc w:val="both"/>
      </w:pPr>
      <w:r>
        <w:t xml:space="preserve">protocol of checking </w:t>
      </w:r>
      <w:r w:rsidR="007C0EBD" w:rsidRPr="007C0EBD">
        <w:t xml:space="preserve">circuit breaker (type, rating data, </w:t>
      </w:r>
      <w:r w:rsidR="00C96CE2" w:rsidRPr="007C0EBD">
        <w:t>signalling</w:t>
      </w:r>
      <w:r w:rsidR="007C0EBD" w:rsidRPr="007C0EBD">
        <w:t>, mechanical operation, control, diversity)</w:t>
      </w:r>
    </w:p>
    <w:p w14:paraId="6D916A57" w14:textId="5C4D39FD" w:rsidR="007C0EBD" w:rsidRPr="007C0EBD" w:rsidRDefault="00372C64" w:rsidP="0047133F">
      <w:pPr>
        <w:pStyle w:val="ListParagraph"/>
        <w:numPr>
          <w:ilvl w:val="0"/>
          <w:numId w:val="7"/>
        </w:numPr>
        <w:spacing w:after="160" w:line="259" w:lineRule="auto"/>
        <w:jc w:val="both"/>
      </w:pPr>
      <w:r>
        <w:t>protocol of checking</w:t>
      </w:r>
      <w:r w:rsidR="00C96CE2">
        <w:t xml:space="preserve"> the</w:t>
      </w:r>
      <w:r w:rsidR="007C0EBD" w:rsidRPr="007C0EBD">
        <w:t xml:space="preserve"> disconnector </w:t>
      </w:r>
      <w:r w:rsidR="00C96CE2">
        <w:t xml:space="preserve">of </w:t>
      </w:r>
      <w:r w:rsidR="007C0EBD" w:rsidRPr="007C0EBD">
        <w:t>I</w:t>
      </w:r>
      <w:r w:rsidR="00C96CE2">
        <w:t xml:space="preserve"> system</w:t>
      </w:r>
      <w:r w:rsidR="007C0EBD" w:rsidRPr="007C0EBD">
        <w:t xml:space="preserve"> (type, rating data, </w:t>
      </w:r>
      <w:r w:rsidR="00C96CE2" w:rsidRPr="007C0EBD">
        <w:t>signalling</w:t>
      </w:r>
      <w:r w:rsidR="007C0EBD" w:rsidRPr="007C0EBD">
        <w:t>, mechanical operation, control)</w:t>
      </w:r>
    </w:p>
    <w:p w14:paraId="7EA97C4B" w14:textId="19B67E72" w:rsidR="007C0EBD" w:rsidRPr="005A44F0" w:rsidRDefault="00372C64" w:rsidP="0047133F">
      <w:pPr>
        <w:pStyle w:val="ListParagraph"/>
        <w:numPr>
          <w:ilvl w:val="0"/>
          <w:numId w:val="7"/>
        </w:numPr>
        <w:spacing w:after="160" w:line="259" w:lineRule="auto"/>
        <w:jc w:val="both"/>
      </w:pPr>
      <w:r w:rsidRPr="005A44F0">
        <w:t xml:space="preserve">protocol of checking </w:t>
      </w:r>
      <w:r w:rsidR="007C0EBD" w:rsidRPr="005A44F0">
        <w:t>the</w:t>
      </w:r>
      <w:r w:rsidR="00C96CE2" w:rsidRPr="005A44F0">
        <w:t xml:space="preserve"> </w:t>
      </w:r>
      <w:r w:rsidR="007C0EBD" w:rsidRPr="005A44F0">
        <w:t>disconnector</w:t>
      </w:r>
      <w:r w:rsidR="00C96CE2" w:rsidRPr="005A44F0">
        <w:t xml:space="preserve"> of</w:t>
      </w:r>
      <w:r w:rsidR="007C0EBD" w:rsidRPr="005A44F0">
        <w:t xml:space="preserve"> II</w:t>
      </w:r>
      <w:r w:rsidR="00C96CE2" w:rsidRPr="005A44F0">
        <w:t xml:space="preserve"> system</w:t>
      </w:r>
      <w:r w:rsidR="007C0EBD" w:rsidRPr="005A44F0">
        <w:t xml:space="preserve"> (type, rated data, </w:t>
      </w:r>
      <w:r w:rsidR="00C96CE2" w:rsidRPr="005A44F0">
        <w:t>signalling</w:t>
      </w:r>
      <w:r w:rsidR="007C0EBD" w:rsidRPr="005A44F0">
        <w:t>, mechanical operation, control)</w:t>
      </w:r>
    </w:p>
    <w:p w14:paraId="471250A4" w14:textId="091DA599" w:rsidR="007C0EBD" w:rsidRPr="005A44F0" w:rsidRDefault="00C96CE2" w:rsidP="0047133F">
      <w:pPr>
        <w:pStyle w:val="ListParagraph"/>
        <w:numPr>
          <w:ilvl w:val="0"/>
          <w:numId w:val="7"/>
        </w:numPr>
        <w:spacing w:after="160" w:line="259" w:lineRule="auto"/>
        <w:jc w:val="both"/>
      </w:pPr>
      <w:r w:rsidRPr="005A44F0">
        <w:t xml:space="preserve">protocol of checking </w:t>
      </w:r>
      <w:r w:rsidR="007C0EBD" w:rsidRPr="005A44F0">
        <w:t xml:space="preserve">the cable earthing switch (type, rated data, </w:t>
      </w:r>
      <w:r w:rsidRPr="005A44F0">
        <w:t>signalling</w:t>
      </w:r>
      <w:r w:rsidR="007C0EBD" w:rsidRPr="005A44F0">
        <w:t>, mechanical operation, control)</w:t>
      </w:r>
    </w:p>
    <w:p w14:paraId="24AC861C" w14:textId="6058D0DA" w:rsidR="007C0EBD" w:rsidRDefault="00C96CE2" w:rsidP="0047133F">
      <w:pPr>
        <w:pStyle w:val="ListParagraph"/>
        <w:numPr>
          <w:ilvl w:val="0"/>
          <w:numId w:val="7"/>
        </w:numPr>
        <w:spacing w:after="160" w:line="259" w:lineRule="auto"/>
        <w:jc w:val="both"/>
      </w:pPr>
      <w:r w:rsidRPr="005A44F0">
        <w:t xml:space="preserve">protocol of checking </w:t>
      </w:r>
      <w:r w:rsidR="007C0EBD" w:rsidRPr="005A44F0">
        <w:t xml:space="preserve">the cable disconnector (type, rating, </w:t>
      </w:r>
      <w:r w:rsidRPr="005A44F0">
        <w:t>signalling</w:t>
      </w:r>
      <w:r w:rsidR="007C0EBD" w:rsidRPr="005A44F0">
        <w:t>, mechanical operation, control)</w:t>
      </w:r>
    </w:p>
    <w:p w14:paraId="09A1B48B" w14:textId="65FB66C2" w:rsidR="007C0EBD" w:rsidRPr="005A44F0" w:rsidRDefault="00C96CE2" w:rsidP="0047133F">
      <w:pPr>
        <w:pStyle w:val="ListParagraph"/>
        <w:numPr>
          <w:ilvl w:val="0"/>
          <w:numId w:val="7"/>
        </w:numPr>
        <w:spacing w:after="160" w:line="259" w:lineRule="auto"/>
        <w:jc w:val="both"/>
      </w:pPr>
      <w:r w:rsidRPr="005A44F0">
        <w:t>protocol of test the</w:t>
      </w:r>
      <w:r w:rsidR="007C0EBD" w:rsidRPr="005A44F0">
        <w:t xml:space="preserve"> current transformers (type, rated data, correctness of connection, insulation resistance, load, winding resistance) + attach the factory test report</w:t>
      </w:r>
    </w:p>
    <w:p w14:paraId="1B980034" w14:textId="78A2137D" w:rsidR="007C0EBD" w:rsidRPr="005A44F0" w:rsidRDefault="007C0EBD" w:rsidP="0047133F">
      <w:pPr>
        <w:pStyle w:val="ListParagraph"/>
        <w:numPr>
          <w:ilvl w:val="0"/>
          <w:numId w:val="7"/>
        </w:numPr>
        <w:spacing w:after="160" w:line="259" w:lineRule="auto"/>
        <w:jc w:val="both"/>
      </w:pPr>
      <w:r w:rsidRPr="005A44F0">
        <w:t>protocol of checking the earth fault transformers (type, rated data, correctness of connection, insulation resistance, winding resistance) + attach the protocol of factory tests</w:t>
      </w:r>
    </w:p>
    <w:p w14:paraId="314C9E36" w14:textId="7CD29BA4" w:rsidR="007C0EBD" w:rsidRPr="005A44F0" w:rsidRDefault="007C0EBD" w:rsidP="0047133F">
      <w:pPr>
        <w:pStyle w:val="ListParagraph"/>
        <w:numPr>
          <w:ilvl w:val="0"/>
          <w:numId w:val="7"/>
        </w:numPr>
        <w:spacing w:after="160" w:line="259" w:lineRule="auto"/>
        <w:jc w:val="both"/>
      </w:pPr>
      <w:r w:rsidRPr="005A44F0">
        <w:t>protocol of checking the basic MV bay protection (type, rated data, correctness of connection, checking the correctness of logics, checking telecontrol, checking the switch-off function - protections ramps)</w:t>
      </w:r>
    </w:p>
    <w:p w14:paraId="635E56DB" w14:textId="36A9DEE3" w:rsidR="007C0EBD" w:rsidRPr="005A44F0" w:rsidRDefault="007C0EBD" w:rsidP="0047133F">
      <w:pPr>
        <w:pStyle w:val="ListParagraph"/>
        <w:numPr>
          <w:ilvl w:val="0"/>
          <w:numId w:val="7"/>
        </w:numPr>
        <w:spacing w:after="160" w:line="259" w:lineRule="auto"/>
        <w:jc w:val="both"/>
      </w:pPr>
      <w:r w:rsidRPr="005A44F0">
        <w:t>protocol of checking the MV backup bay protection (type, rated data, correctness of connection, verification of logic correctness, checking telecontrol, checking the switch-off function - protections ramps)</w:t>
      </w:r>
    </w:p>
    <w:p w14:paraId="3536F636" w14:textId="2DD86B21" w:rsidR="007C0EBD" w:rsidRPr="005A44F0" w:rsidRDefault="007C0EBD" w:rsidP="0047133F">
      <w:pPr>
        <w:pStyle w:val="ListParagraph"/>
        <w:numPr>
          <w:ilvl w:val="0"/>
          <w:numId w:val="7"/>
        </w:numPr>
        <w:spacing w:after="160" w:line="259" w:lineRule="auto"/>
        <w:jc w:val="both"/>
      </w:pPr>
      <w:r w:rsidRPr="005A44F0">
        <w:t>protocol of</w:t>
      </w:r>
      <w:r w:rsidR="00BB0F25" w:rsidRPr="005A44F0">
        <w:t xml:space="preserve"> checkin</w:t>
      </w:r>
      <w:r w:rsidR="00127D20" w:rsidRPr="005A44F0">
        <w:t>g</w:t>
      </w:r>
      <w:r w:rsidRPr="005A44F0">
        <w:t xml:space="preserve"> functional MV bay (inter-field protection, AW, mechanical and electrical interlocks, synoptic, control)</w:t>
      </w:r>
    </w:p>
    <w:p w14:paraId="1890499D" w14:textId="4E997A2D" w:rsidR="007C0EBD" w:rsidRPr="005A44F0" w:rsidRDefault="00127D20" w:rsidP="0047133F">
      <w:pPr>
        <w:pStyle w:val="ListParagraph"/>
        <w:numPr>
          <w:ilvl w:val="0"/>
          <w:numId w:val="7"/>
        </w:numPr>
        <w:spacing w:after="160" w:line="259" w:lineRule="auto"/>
        <w:jc w:val="both"/>
      </w:pPr>
      <w:r w:rsidRPr="005A44F0">
        <w:lastRenderedPageBreak/>
        <w:t xml:space="preserve">protocol of </w:t>
      </w:r>
      <w:r w:rsidR="007C0EBD" w:rsidRPr="005A44F0">
        <w:t>post-assembly test</w:t>
      </w:r>
      <w:r w:rsidRPr="005A44F0">
        <w:t xml:space="preserve"> of</w:t>
      </w:r>
      <w:r w:rsidR="007C0EBD" w:rsidRPr="005A44F0">
        <w:t xml:space="preserve"> short-circuit reactor (type, rated data, correct connection, winding resistance, insulation resistance, earthing resistance) + attach the factory test report</w:t>
      </w:r>
    </w:p>
    <w:p w14:paraId="7264D743" w14:textId="64F964B6" w:rsidR="007C0EBD" w:rsidRPr="005A44F0" w:rsidRDefault="007C0EBD" w:rsidP="0047133F">
      <w:pPr>
        <w:pStyle w:val="ListParagraph"/>
        <w:numPr>
          <w:ilvl w:val="0"/>
          <w:numId w:val="7"/>
        </w:numPr>
        <w:spacing w:after="160" w:line="259" w:lineRule="auto"/>
        <w:jc w:val="both"/>
      </w:pPr>
      <w:r w:rsidRPr="005A44F0">
        <w:t xml:space="preserve">protocol of </w:t>
      </w:r>
      <w:r w:rsidR="00127D20" w:rsidRPr="005A44F0">
        <w:t xml:space="preserve">MV motor </w:t>
      </w:r>
      <w:r w:rsidRPr="005A44F0">
        <w:t>post-assembly test (type, rated data, correctness of connection, winding resistance, insulation resistance, earthing resistance, direction of rotation) + attach the protocol of factory tests</w:t>
      </w:r>
    </w:p>
    <w:p w14:paraId="21A30D44" w14:textId="55F93DA7" w:rsidR="007C0EBD" w:rsidRPr="005A44F0" w:rsidRDefault="004938D4" w:rsidP="0047133F">
      <w:pPr>
        <w:pStyle w:val="ListParagraph"/>
        <w:numPr>
          <w:ilvl w:val="0"/>
          <w:numId w:val="7"/>
        </w:numPr>
        <w:spacing w:after="160" w:line="259" w:lineRule="auto"/>
        <w:jc w:val="both"/>
      </w:pPr>
      <w:r w:rsidRPr="005A44F0">
        <w:t xml:space="preserve">protocol of </w:t>
      </w:r>
      <w:r w:rsidR="007C0EBD" w:rsidRPr="005A44F0">
        <w:t>MV cable voltage test (type of cable heads, couplings, head tightening torque, type and level of test voltage, marking)</w:t>
      </w:r>
    </w:p>
    <w:p w14:paraId="0740C126" w14:textId="648BCE29" w:rsidR="007C0EBD" w:rsidRPr="005A44F0" w:rsidRDefault="007C0EBD" w:rsidP="0047133F">
      <w:pPr>
        <w:pStyle w:val="ListParagraph"/>
        <w:numPr>
          <w:ilvl w:val="0"/>
          <w:numId w:val="7"/>
        </w:numPr>
        <w:spacing w:after="160" w:line="259" w:lineRule="auto"/>
        <w:jc w:val="both"/>
      </w:pPr>
      <w:r w:rsidRPr="005A44F0">
        <w:t>protocol of checking insulation resistance, correctness of connections, marking of control cables</w:t>
      </w:r>
    </w:p>
    <w:p w14:paraId="5A3E814E" w14:textId="6270E837" w:rsidR="007C0EBD" w:rsidRPr="005A44F0" w:rsidRDefault="007C0EBD" w:rsidP="0047133F">
      <w:pPr>
        <w:pStyle w:val="ListParagraph"/>
        <w:numPr>
          <w:ilvl w:val="0"/>
          <w:numId w:val="7"/>
        </w:numPr>
        <w:spacing w:after="160" w:line="259" w:lineRule="auto"/>
        <w:jc w:val="both"/>
      </w:pPr>
      <w:r w:rsidRPr="005A44F0">
        <w:t>protocol of the transformer post-assembly test (type, rated data, correctness of connection, winding resistance, insulation resistance, earthing resistance, ratio, voltage level) + attach the factory test report</w:t>
      </w:r>
    </w:p>
    <w:p w14:paraId="2AF37783" w14:textId="73A9A436" w:rsidR="007C0EBD" w:rsidRPr="005A44F0" w:rsidRDefault="004938D4" w:rsidP="0047133F">
      <w:pPr>
        <w:pStyle w:val="ListParagraph"/>
        <w:numPr>
          <w:ilvl w:val="0"/>
          <w:numId w:val="7"/>
        </w:numPr>
        <w:spacing w:after="160" w:line="259" w:lineRule="auto"/>
        <w:jc w:val="both"/>
      </w:pPr>
      <w:r w:rsidRPr="005A44F0">
        <w:t>protocol of</w:t>
      </w:r>
      <w:r w:rsidR="007C0EBD" w:rsidRPr="005A44F0">
        <w:t xml:space="preserve"> </w:t>
      </w:r>
      <w:r w:rsidRPr="005A44F0">
        <w:t>checking</w:t>
      </w:r>
      <w:r w:rsidR="007C0EBD" w:rsidRPr="005A44F0">
        <w:t xml:space="preserve"> the transformer</w:t>
      </w:r>
      <w:r w:rsidRPr="005A44F0">
        <w:t>’s</w:t>
      </w:r>
      <w:r w:rsidR="007C0EBD" w:rsidRPr="005A44F0">
        <w:t xml:space="preserve"> electric shock protection</w:t>
      </w:r>
      <w:r w:rsidRPr="005A44F0">
        <w:t xml:space="preserve"> (electrical safety)</w:t>
      </w:r>
    </w:p>
    <w:p w14:paraId="593C9ED3" w14:textId="12138533" w:rsidR="007C0EBD" w:rsidRDefault="007C0EBD" w:rsidP="0047133F">
      <w:pPr>
        <w:pStyle w:val="ListParagraph"/>
        <w:numPr>
          <w:ilvl w:val="0"/>
          <w:numId w:val="7"/>
        </w:numPr>
        <w:spacing w:after="160" w:line="259" w:lineRule="auto"/>
        <w:jc w:val="both"/>
      </w:pPr>
      <w:r w:rsidRPr="005A44F0">
        <w:t>protocol of checking</w:t>
      </w:r>
      <w:r w:rsidRPr="007C0EBD">
        <w:t xml:space="preserve"> the </w:t>
      </w:r>
      <w:r w:rsidR="004938D4">
        <w:t xml:space="preserve">reactor’s electric </w:t>
      </w:r>
      <w:r w:rsidRPr="007C0EBD">
        <w:t xml:space="preserve">shock protection </w:t>
      </w:r>
      <w:r w:rsidR="004938D4">
        <w:t>-</w:t>
      </w:r>
      <w:r w:rsidRPr="007C0EBD">
        <w:t>shock voltage</w:t>
      </w:r>
      <w:r w:rsidR="004938D4">
        <w:t xml:space="preserve"> (electrical safety)</w:t>
      </w:r>
      <w:r w:rsidRPr="007C0EBD">
        <w:t xml:space="preserve"> </w:t>
      </w:r>
    </w:p>
    <w:p w14:paraId="05A5F460" w14:textId="0192B988" w:rsidR="007C0EBD" w:rsidRPr="007C0EBD" w:rsidRDefault="004938D4" w:rsidP="0047133F">
      <w:pPr>
        <w:pStyle w:val="ListParagraph"/>
        <w:numPr>
          <w:ilvl w:val="0"/>
          <w:numId w:val="7"/>
        </w:numPr>
        <w:spacing w:after="160" w:line="259" w:lineRule="auto"/>
        <w:jc w:val="both"/>
      </w:pPr>
      <w:r>
        <w:t xml:space="preserve">protocol of </w:t>
      </w:r>
      <w:r w:rsidR="007C0EBD" w:rsidRPr="007C0EBD">
        <w:t>checking the</w:t>
      </w:r>
      <w:r>
        <w:t xml:space="preserve"> MV motor’s</w:t>
      </w:r>
      <w:r w:rsidR="007C0EBD" w:rsidRPr="007C0EBD">
        <w:t xml:space="preserve"> electric shock protection </w:t>
      </w:r>
      <w:r>
        <w:t xml:space="preserve">- </w:t>
      </w:r>
      <w:r w:rsidR="007C0EBD" w:rsidRPr="007C0EBD">
        <w:t>shock voltage</w:t>
      </w:r>
      <w:r>
        <w:t xml:space="preserve"> (electrical safety)</w:t>
      </w:r>
      <w:r w:rsidR="00127D20">
        <w:t>.</w:t>
      </w:r>
    </w:p>
    <w:p w14:paraId="4A9CB3AF" w14:textId="77777777" w:rsidR="00485971" w:rsidRPr="007C0EBD" w:rsidRDefault="007C0EBD" w:rsidP="0047133F">
      <w:pPr>
        <w:pStyle w:val="Heading3"/>
        <w:jc w:val="both"/>
        <w:rPr>
          <w:u w:val="none"/>
        </w:rPr>
      </w:pPr>
      <w:bookmarkStart w:id="24" w:name="_Toc54860119"/>
      <w:r w:rsidRPr="007C0EBD">
        <w:rPr>
          <w:u w:val="none"/>
          <w:lang w:val="en"/>
        </w:rPr>
        <w:t>LV switchgear and LV powered devices:</w:t>
      </w:r>
      <w:bookmarkEnd w:id="24"/>
    </w:p>
    <w:p w14:paraId="78A60BE0" w14:textId="77777777" w:rsidR="007C0EBD" w:rsidRPr="007C0EBD" w:rsidRDefault="007C0EBD" w:rsidP="0047133F">
      <w:pPr>
        <w:pStyle w:val="ListParagraph"/>
        <w:numPr>
          <w:ilvl w:val="0"/>
          <w:numId w:val="3"/>
        </w:numPr>
        <w:spacing w:after="160" w:line="259" w:lineRule="auto"/>
        <w:jc w:val="both"/>
      </w:pPr>
      <w:r>
        <w:rPr>
          <w:rStyle w:val="tlid-translation"/>
          <w:lang w:val="en"/>
        </w:rPr>
        <w:t>Protocols from LV switchboards / cabinets:</w:t>
      </w:r>
    </w:p>
    <w:p w14:paraId="15227F46" w14:textId="087286EC" w:rsidR="007C0EBD" w:rsidRDefault="007C0EBD" w:rsidP="0047133F">
      <w:pPr>
        <w:pStyle w:val="ListParagraph"/>
        <w:numPr>
          <w:ilvl w:val="0"/>
          <w:numId w:val="7"/>
        </w:numPr>
        <w:spacing w:after="160" w:line="259" w:lineRule="auto"/>
        <w:jc w:val="both"/>
      </w:pPr>
      <w:r w:rsidRPr="007C0EBD">
        <w:t xml:space="preserve">protocol of checking the insulation resistance of the current circuits and the insulation resistance of the secondary circuits + </w:t>
      </w:r>
      <w:r w:rsidR="005A44F0">
        <w:t xml:space="preserve">Profession of </w:t>
      </w:r>
      <w:r w:rsidRPr="007C0EBD">
        <w:t>the correctness of the connections made (tightening torque) + factory protocol</w:t>
      </w:r>
    </w:p>
    <w:p w14:paraId="67794D4F" w14:textId="70648648" w:rsidR="007C0EBD" w:rsidRDefault="007C0EBD" w:rsidP="0047133F">
      <w:pPr>
        <w:pStyle w:val="ListParagraph"/>
        <w:numPr>
          <w:ilvl w:val="0"/>
          <w:numId w:val="7"/>
        </w:numPr>
        <w:spacing w:after="160" w:line="259" w:lineRule="auto"/>
        <w:jc w:val="both"/>
      </w:pPr>
      <w:r w:rsidRPr="007C0EBD">
        <w:t xml:space="preserve">protocol of checking the </w:t>
      </w:r>
      <w:r w:rsidR="005A44F0">
        <w:t>electrical safety (</w:t>
      </w:r>
      <w:r w:rsidRPr="007C0EBD">
        <w:t>protection</w:t>
      </w:r>
      <w:r w:rsidR="005A44F0">
        <w:t xml:space="preserve"> </w:t>
      </w:r>
      <w:r w:rsidRPr="007C0EBD">
        <w:t>against electric shock</w:t>
      </w:r>
      <w:r w:rsidR="005A44F0">
        <w:t>)</w:t>
      </w:r>
      <w:r w:rsidRPr="007C0EBD">
        <w:t xml:space="preserve"> of the LV switchgear / cabinet</w:t>
      </w:r>
    </w:p>
    <w:p w14:paraId="3397C856" w14:textId="7809679E" w:rsidR="007C0EBD" w:rsidRDefault="005A44F0" w:rsidP="0047133F">
      <w:pPr>
        <w:pStyle w:val="ListParagraph"/>
        <w:numPr>
          <w:ilvl w:val="0"/>
          <w:numId w:val="7"/>
        </w:numPr>
        <w:spacing w:after="160" w:line="259" w:lineRule="auto"/>
        <w:jc w:val="both"/>
      </w:pPr>
      <w:r>
        <w:t xml:space="preserve">protocol of checking </w:t>
      </w:r>
      <w:r w:rsidR="007C0EBD" w:rsidRPr="007C0EBD">
        <w:t>phase compliance (for switchboards with two or more supplies)</w:t>
      </w:r>
    </w:p>
    <w:p w14:paraId="60ED4FA6" w14:textId="4D868FBB" w:rsidR="007C0EBD" w:rsidRDefault="00471204" w:rsidP="0047133F">
      <w:pPr>
        <w:pStyle w:val="ListParagraph"/>
        <w:numPr>
          <w:ilvl w:val="0"/>
          <w:numId w:val="7"/>
        </w:numPr>
        <w:spacing w:after="160" w:line="259" w:lineRule="auto"/>
        <w:jc w:val="both"/>
      </w:pPr>
      <w:r>
        <w:t xml:space="preserve">protocol of checking </w:t>
      </w:r>
      <w:r w:rsidR="007C0EBD" w:rsidRPr="007C0EBD">
        <w:t>the earthing of switchboards/cabinets</w:t>
      </w:r>
    </w:p>
    <w:p w14:paraId="0B158D4B" w14:textId="77777777" w:rsidR="007C0EBD" w:rsidRDefault="007C0EBD" w:rsidP="0047133F">
      <w:pPr>
        <w:pStyle w:val="ListParagraph"/>
        <w:numPr>
          <w:ilvl w:val="0"/>
          <w:numId w:val="7"/>
        </w:numPr>
        <w:spacing w:after="160" w:line="259" w:lineRule="auto"/>
        <w:jc w:val="both"/>
      </w:pPr>
      <w:r w:rsidRPr="007C0EBD">
        <w:t>protocol of checking insulation resistance, correctness of connections, marking of control cables;</w:t>
      </w:r>
    </w:p>
    <w:p w14:paraId="54DA1EA2" w14:textId="3E44CBE1" w:rsidR="007C0EBD" w:rsidRDefault="007C0EBD" w:rsidP="0047133F">
      <w:pPr>
        <w:pStyle w:val="ListParagraph"/>
        <w:numPr>
          <w:ilvl w:val="0"/>
          <w:numId w:val="7"/>
        </w:numPr>
        <w:spacing w:after="160" w:line="259" w:lineRule="auto"/>
        <w:jc w:val="both"/>
      </w:pPr>
      <w:r w:rsidRPr="007C0EBD">
        <w:t>protocol of checking insulation resistance, correctness of connections, and marking of power cables</w:t>
      </w:r>
    </w:p>
    <w:p w14:paraId="4ED60305" w14:textId="7CF7CEAB" w:rsidR="007C0EBD" w:rsidRDefault="007C0EBD" w:rsidP="0047133F">
      <w:pPr>
        <w:pStyle w:val="ListParagraph"/>
        <w:numPr>
          <w:ilvl w:val="0"/>
          <w:numId w:val="7"/>
        </w:numPr>
        <w:spacing w:after="160" w:line="259" w:lineRule="auto"/>
        <w:jc w:val="both"/>
      </w:pPr>
      <w:r w:rsidRPr="007C0EBD">
        <w:t xml:space="preserve">protocol </w:t>
      </w:r>
      <w:r w:rsidR="00471204">
        <w:t>of</w:t>
      </w:r>
      <w:r w:rsidRPr="007C0EBD">
        <w:t xml:space="preserve"> checking the</w:t>
      </w:r>
      <w:r w:rsidR="00471204">
        <w:t xml:space="preserve"> electrical safety</w:t>
      </w:r>
      <w:r w:rsidRPr="007C0EBD">
        <w:t xml:space="preserve"> </w:t>
      </w:r>
      <w:r w:rsidR="00471204">
        <w:t>(</w:t>
      </w:r>
      <w:r w:rsidRPr="007C0EBD">
        <w:t>electric shock protection</w:t>
      </w:r>
      <w:r w:rsidR="00471204">
        <w:t>)</w:t>
      </w:r>
      <w:r w:rsidRPr="007C0EBD">
        <w:t xml:space="preserve"> of devices;</w:t>
      </w:r>
    </w:p>
    <w:p w14:paraId="033EAC50" w14:textId="7B749584" w:rsidR="007C0EBD" w:rsidRDefault="00471204" w:rsidP="0047133F">
      <w:pPr>
        <w:pStyle w:val="ListParagraph"/>
        <w:numPr>
          <w:ilvl w:val="0"/>
          <w:numId w:val="7"/>
        </w:numPr>
        <w:spacing w:after="160" w:line="259" w:lineRule="auto"/>
        <w:jc w:val="both"/>
      </w:pPr>
      <w:r>
        <w:t xml:space="preserve">Profession of </w:t>
      </w:r>
      <w:r w:rsidR="007C0EBD" w:rsidRPr="007C0EBD">
        <w:t xml:space="preserve">the implementation of fire protection of cable </w:t>
      </w:r>
      <w:r>
        <w:t>grommet</w:t>
      </w:r>
      <w:r w:rsidR="007C0EBD" w:rsidRPr="007C0EBD">
        <w:t xml:space="preserve"> (certificate for </w:t>
      </w:r>
      <w:r>
        <w:t>used materials,</w:t>
      </w:r>
      <w:r w:rsidR="007C0EBD" w:rsidRPr="007C0EBD">
        <w:t xml:space="preserve"> training for</w:t>
      </w:r>
      <w:r>
        <w:t xml:space="preserve"> </w:t>
      </w:r>
      <w:r w:rsidRPr="007C0EBD">
        <w:t>fire passages</w:t>
      </w:r>
      <w:r>
        <w:t xml:space="preserve"> </w:t>
      </w:r>
      <w:r w:rsidR="007C0EBD" w:rsidRPr="007C0EBD">
        <w:t>execution</w:t>
      </w:r>
      <w:r>
        <w:t>)</w:t>
      </w:r>
    </w:p>
    <w:p w14:paraId="16653635" w14:textId="4298EEED" w:rsidR="007C0EBD" w:rsidRDefault="007C0EBD" w:rsidP="0047133F">
      <w:pPr>
        <w:pStyle w:val="ListParagraph"/>
        <w:numPr>
          <w:ilvl w:val="0"/>
          <w:numId w:val="7"/>
        </w:numPr>
        <w:spacing w:after="160" w:line="259" w:lineRule="auto"/>
        <w:jc w:val="both"/>
      </w:pPr>
      <w:r w:rsidRPr="007C0EBD">
        <w:t>protocol of checking the power supply / drains</w:t>
      </w:r>
    </w:p>
    <w:p w14:paraId="43DD4B20" w14:textId="7C457277" w:rsidR="007C0EBD" w:rsidRDefault="007C0EBD" w:rsidP="0047133F">
      <w:pPr>
        <w:pStyle w:val="ListParagraph"/>
        <w:numPr>
          <w:ilvl w:val="0"/>
          <w:numId w:val="7"/>
        </w:numPr>
        <w:spacing w:after="160" w:line="259" w:lineRule="auto"/>
        <w:jc w:val="both"/>
      </w:pPr>
      <w:r w:rsidRPr="007C0EBD">
        <w:t>protocol of checking the operation of switching automatics</w:t>
      </w:r>
    </w:p>
    <w:p w14:paraId="1B97DA20" w14:textId="2C9504E1" w:rsidR="00485971" w:rsidRPr="007C0EBD" w:rsidRDefault="007C0EBD" w:rsidP="0047133F">
      <w:pPr>
        <w:pStyle w:val="ListParagraph"/>
        <w:numPr>
          <w:ilvl w:val="0"/>
          <w:numId w:val="7"/>
        </w:numPr>
        <w:spacing w:after="160" w:line="259" w:lineRule="auto"/>
        <w:jc w:val="both"/>
      </w:pPr>
      <w:r w:rsidRPr="007C0EBD">
        <w:t xml:space="preserve">protocol of checking the correct operation of the control automatics (emergency buttons, local control, remote control, </w:t>
      </w:r>
      <w:r w:rsidR="00061F26" w:rsidRPr="007C0EBD">
        <w:t>signalling</w:t>
      </w:r>
      <w:r w:rsidRPr="007C0EBD">
        <w:t>, etc.).</w:t>
      </w:r>
    </w:p>
    <w:p w14:paraId="2B97CCC0" w14:textId="77777777" w:rsidR="007C0EBD" w:rsidRDefault="007C0EBD" w:rsidP="0047133F">
      <w:pPr>
        <w:pStyle w:val="ListParagraph"/>
        <w:numPr>
          <w:ilvl w:val="0"/>
          <w:numId w:val="3"/>
        </w:numPr>
        <w:spacing w:after="160" w:line="259" w:lineRule="auto"/>
        <w:jc w:val="both"/>
      </w:pPr>
      <w:r>
        <w:rPr>
          <w:rStyle w:val="tlid-translation"/>
          <w:lang w:val="en"/>
        </w:rPr>
        <w:t>LV devices:</w:t>
      </w:r>
    </w:p>
    <w:p w14:paraId="7996B465" w14:textId="5A3D7F0A" w:rsidR="007C0EBD" w:rsidRDefault="007C0EBD" w:rsidP="0047133F">
      <w:pPr>
        <w:pStyle w:val="ListParagraph"/>
        <w:numPr>
          <w:ilvl w:val="0"/>
          <w:numId w:val="7"/>
        </w:numPr>
        <w:spacing w:after="160" w:line="259" w:lineRule="auto"/>
        <w:jc w:val="both"/>
      </w:pPr>
      <w:r w:rsidRPr="007C0EBD">
        <w:t xml:space="preserve">motor </w:t>
      </w:r>
      <w:r w:rsidR="00C95D13">
        <w:t>–</w:t>
      </w:r>
      <w:r w:rsidRPr="007C0EBD">
        <w:t xml:space="preserve"> </w:t>
      </w:r>
      <w:r w:rsidR="00C95D13">
        <w:t>protocol of test</w:t>
      </w:r>
      <w:r w:rsidRPr="007C0EBD">
        <w:t xml:space="preserve"> </w:t>
      </w:r>
      <w:r w:rsidR="00C95D13">
        <w:t xml:space="preserve">of </w:t>
      </w:r>
      <w:r w:rsidRPr="007C0EBD">
        <w:t>insulation resistance, winding resistance, correctness of connections, checking temperature sensors, earthing, rotation direction, marking + factory report</w:t>
      </w:r>
    </w:p>
    <w:p w14:paraId="25936DF2" w14:textId="14490C1B" w:rsidR="007C0EBD" w:rsidRDefault="007C0EBD" w:rsidP="0047133F">
      <w:pPr>
        <w:pStyle w:val="ListParagraph"/>
        <w:numPr>
          <w:ilvl w:val="0"/>
          <w:numId w:val="7"/>
        </w:numPr>
        <w:spacing w:after="160" w:line="259" w:lineRule="auto"/>
        <w:jc w:val="both"/>
      </w:pPr>
      <w:r w:rsidRPr="007C0EBD">
        <w:lastRenderedPageBreak/>
        <w:t xml:space="preserve">transformers </w:t>
      </w:r>
      <w:r w:rsidR="00C95D13">
        <w:t>–</w:t>
      </w:r>
      <w:r w:rsidRPr="007C0EBD">
        <w:t xml:space="preserve"> </w:t>
      </w:r>
      <w:r w:rsidR="00C95D13">
        <w:t>protocol of test</w:t>
      </w:r>
      <w:r w:rsidRPr="007C0EBD">
        <w:t xml:space="preserve"> </w:t>
      </w:r>
      <w:r w:rsidR="00C95D13">
        <w:t xml:space="preserve">of </w:t>
      </w:r>
      <w:r w:rsidRPr="007C0EBD">
        <w:t>insulation resistance, winding resistance, correctness of connections, checking temperature sensors, earthing, marking + factory report</w:t>
      </w:r>
    </w:p>
    <w:p w14:paraId="23ED9C15" w14:textId="203A1F56" w:rsidR="00485971" w:rsidRPr="007C0EBD" w:rsidRDefault="007C0EBD" w:rsidP="0047133F">
      <w:pPr>
        <w:pStyle w:val="ListParagraph"/>
        <w:numPr>
          <w:ilvl w:val="0"/>
          <w:numId w:val="7"/>
        </w:numPr>
        <w:spacing w:after="160" w:line="259" w:lineRule="auto"/>
        <w:jc w:val="both"/>
      </w:pPr>
      <w:r w:rsidRPr="007C0EBD">
        <w:t xml:space="preserve">local control boxes </w:t>
      </w:r>
      <w:r w:rsidR="00061F26">
        <w:t>–</w:t>
      </w:r>
      <w:r w:rsidRPr="007C0EBD">
        <w:t xml:space="preserve"> </w:t>
      </w:r>
      <w:r w:rsidR="00061F26">
        <w:t xml:space="preserve">protocol of test of </w:t>
      </w:r>
      <w:r w:rsidRPr="007C0EBD">
        <w:t>insulation resistance, correctness of connections, grounding, marking, functional inspection + factory report.</w:t>
      </w:r>
    </w:p>
    <w:p w14:paraId="6D8989D3" w14:textId="77777777" w:rsidR="007C0EBD" w:rsidRDefault="007C0EBD" w:rsidP="0047133F">
      <w:pPr>
        <w:pStyle w:val="ListParagraph"/>
        <w:numPr>
          <w:ilvl w:val="0"/>
          <w:numId w:val="3"/>
        </w:numPr>
        <w:spacing w:after="160" w:line="259" w:lineRule="auto"/>
        <w:jc w:val="both"/>
      </w:pPr>
      <w:r>
        <w:rPr>
          <w:rStyle w:val="tlid-translation"/>
          <w:lang w:val="en"/>
        </w:rPr>
        <w:t>Lighting</w:t>
      </w:r>
    </w:p>
    <w:p w14:paraId="50794655" w14:textId="77777777" w:rsidR="007C0EBD" w:rsidRDefault="007C0EBD" w:rsidP="0047133F">
      <w:pPr>
        <w:pStyle w:val="ListParagraph"/>
        <w:numPr>
          <w:ilvl w:val="0"/>
          <w:numId w:val="7"/>
        </w:numPr>
        <w:spacing w:after="160" w:line="259" w:lineRule="auto"/>
        <w:jc w:val="both"/>
      </w:pPr>
      <w:r w:rsidRPr="007C0EBD">
        <w:t>electric shock protection report on each lamp (excluding class II);</w:t>
      </w:r>
    </w:p>
    <w:p w14:paraId="578C0D42" w14:textId="77777777" w:rsidR="007C0EBD" w:rsidRDefault="007C0EBD" w:rsidP="0047133F">
      <w:pPr>
        <w:pStyle w:val="ListParagraph"/>
        <w:numPr>
          <w:ilvl w:val="0"/>
          <w:numId w:val="7"/>
        </w:numPr>
        <w:spacing w:after="160" w:line="259" w:lineRule="auto"/>
        <w:jc w:val="both"/>
      </w:pPr>
      <w:r w:rsidRPr="007C0EBD">
        <w:t>protocol of measurements of the basic lighting intensity + map of measurement points</w:t>
      </w:r>
    </w:p>
    <w:p w14:paraId="32E589C6" w14:textId="77777777" w:rsidR="00485971" w:rsidRPr="007C0EBD" w:rsidRDefault="007C0EBD" w:rsidP="0047133F">
      <w:pPr>
        <w:pStyle w:val="ListParagraph"/>
        <w:numPr>
          <w:ilvl w:val="0"/>
          <w:numId w:val="7"/>
        </w:numPr>
        <w:spacing w:after="160" w:line="259" w:lineRule="auto"/>
        <w:jc w:val="both"/>
      </w:pPr>
      <w:r w:rsidRPr="007C0EBD">
        <w:t>emergency lighting intensity measurement report + map of measurement points.</w:t>
      </w:r>
    </w:p>
    <w:p w14:paraId="2AE340E1" w14:textId="77777777" w:rsidR="007C0EBD" w:rsidRDefault="007C0EBD" w:rsidP="0047133F">
      <w:pPr>
        <w:pStyle w:val="ListParagraph"/>
        <w:numPr>
          <w:ilvl w:val="0"/>
          <w:numId w:val="3"/>
        </w:numPr>
        <w:spacing w:after="160" w:line="259" w:lineRule="auto"/>
        <w:jc w:val="both"/>
      </w:pPr>
      <w:r>
        <w:rPr>
          <w:rStyle w:val="tlid-translation"/>
          <w:lang w:val="en"/>
        </w:rPr>
        <w:t>Additional documents:</w:t>
      </w:r>
    </w:p>
    <w:p w14:paraId="6B3CCA4F" w14:textId="6BE8E654" w:rsidR="007C0EBD" w:rsidRDefault="007C0EBD" w:rsidP="0047133F">
      <w:pPr>
        <w:pStyle w:val="ListParagraph"/>
        <w:numPr>
          <w:ilvl w:val="0"/>
          <w:numId w:val="7"/>
        </w:numPr>
        <w:spacing w:after="160" w:line="259" w:lineRule="auto"/>
        <w:jc w:val="both"/>
      </w:pPr>
      <w:r w:rsidRPr="007C0EBD">
        <w:t>SEP qualifications of the persons performing the measurements</w:t>
      </w:r>
    </w:p>
    <w:p w14:paraId="162A18FC" w14:textId="1098174C" w:rsidR="007C0EBD" w:rsidRDefault="00061F26" w:rsidP="0047133F">
      <w:pPr>
        <w:pStyle w:val="ListParagraph"/>
        <w:numPr>
          <w:ilvl w:val="0"/>
          <w:numId w:val="7"/>
        </w:numPr>
        <w:spacing w:after="160" w:line="259" w:lineRule="auto"/>
        <w:jc w:val="both"/>
      </w:pPr>
      <w:r>
        <w:t>Profession of</w:t>
      </w:r>
      <w:r w:rsidR="007C0EBD" w:rsidRPr="007C0EBD">
        <w:t xml:space="preserve"> the </w:t>
      </w:r>
      <w:r>
        <w:t>site/construction</w:t>
      </w:r>
      <w:r w:rsidR="007C0EBD" w:rsidRPr="007C0EBD">
        <w:t xml:space="preserve"> manager </w:t>
      </w:r>
      <w:r>
        <w:t>of</w:t>
      </w:r>
      <w:r w:rsidR="007C0EBD" w:rsidRPr="007C0EBD">
        <w:t xml:space="preserve"> </w:t>
      </w:r>
      <w:r w:rsidRPr="007C0EBD">
        <w:t xml:space="preserve">performed </w:t>
      </w:r>
      <w:r w:rsidR="007C0EBD" w:rsidRPr="007C0EBD">
        <w:t xml:space="preserve">works </w:t>
      </w:r>
    </w:p>
    <w:p w14:paraId="680D3EC1" w14:textId="77777777" w:rsidR="007C0EBD" w:rsidRDefault="007C0EBD" w:rsidP="0047133F">
      <w:pPr>
        <w:pStyle w:val="ListParagraph"/>
        <w:numPr>
          <w:ilvl w:val="0"/>
          <w:numId w:val="7"/>
        </w:numPr>
        <w:spacing w:after="160" w:line="259" w:lineRule="auto"/>
        <w:jc w:val="both"/>
      </w:pPr>
      <w:r w:rsidRPr="007C0EBD">
        <w:t>current calibration of the meters used for measurements.</w:t>
      </w:r>
    </w:p>
    <w:p w14:paraId="44B3C83C" w14:textId="77777777" w:rsidR="00485971" w:rsidRDefault="004F2141" w:rsidP="0047133F">
      <w:pPr>
        <w:pStyle w:val="Heading3"/>
        <w:jc w:val="both"/>
      </w:pPr>
      <w:bookmarkStart w:id="25" w:name="_Toc54860120"/>
      <w:r w:rsidRPr="004F2141">
        <w:rPr>
          <w:u w:val="none"/>
          <w:lang w:val="en"/>
        </w:rPr>
        <w:t>Principles of first voltage application:</w:t>
      </w:r>
      <w:bookmarkEnd w:id="25"/>
    </w:p>
    <w:p w14:paraId="401587A7" w14:textId="77777777" w:rsidR="004F2141" w:rsidRPr="004F2141" w:rsidRDefault="004F2141" w:rsidP="0047133F">
      <w:pPr>
        <w:pStyle w:val="ListParagraph"/>
        <w:numPr>
          <w:ilvl w:val="0"/>
          <w:numId w:val="3"/>
        </w:numPr>
        <w:spacing w:after="160" w:line="259" w:lineRule="auto"/>
        <w:jc w:val="both"/>
      </w:pPr>
      <w:r>
        <w:rPr>
          <w:rStyle w:val="tlid-translation"/>
          <w:lang w:val="en"/>
        </w:rPr>
        <w:t>Request for voltage supply to the service</w:t>
      </w:r>
    </w:p>
    <w:p w14:paraId="1501F40D" w14:textId="248B61CC" w:rsidR="004F2141" w:rsidRDefault="00BC0BE1" w:rsidP="0047133F">
      <w:pPr>
        <w:pStyle w:val="ListParagraph"/>
        <w:numPr>
          <w:ilvl w:val="0"/>
          <w:numId w:val="3"/>
        </w:numPr>
        <w:spacing w:after="160" w:line="259" w:lineRule="auto"/>
        <w:jc w:val="both"/>
      </w:pPr>
      <w:r>
        <w:rPr>
          <w:rStyle w:val="tlid-translation"/>
          <w:lang w:val="en"/>
        </w:rPr>
        <w:t>Submittal</w:t>
      </w:r>
      <w:r w:rsidR="004F2141">
        <w:rPr>
          <w:rStyle w:val="tlid-translation"/>
          <w:lang w:val="en"/>
        </w:rPr>
        <w:t xml:space="preserve"> of protocols:</w:t>
      </w:r>
    </w:p>
    <w:p w14:paraId="06FC5D29" w14:textId="77777777" w:rsidR="008C5F94" w:rsidRDefault="004F2141" w:rsidP="0047133F">
      <w:pPr>
        <w:pStyle w:val="ListParagraph"/>
        <w:numPr>
          <w:ilvl w:val="0"/>
          <w:numId w:val="7"/>
        </w:numPr>
        <w:spacing w:after="160" w:line="259" w:lineRule="auto"/>
        <w:jc w:val="both"/>
      </w:pPr>
      <w:r w:rsidRPr="008C5F94">
        <w:t>protocol of checking insulation resistance, correctness of connections, marking of power cables;</w:t>
      </w:r>
    </w:p>
    <w:p w14:paraId="1A8E977B" w14:textId="4ABDDC9C" w:rsidR="008C5F94" w:rsidRDefault="004F2141" w:rsidP="0047133F">
      <w:pPr>
        <w:pStyle w:val="ListParagraph"/>
        <w:numPr>
          <w:ilvl w:val="0"/>
          <w:numId w:val="7"/>
        </w:numPr>
        <w:spacing w:after="160" w:line="259" w:lineRule="auto"/>
        <w:jc w:val="both"/>
      </w:pPr>
      <w:r w:rsidRPr="008C5F94">
        <w:t xml:space="preserve">protocol of checking the insulation resistance of the current circuits and the insulation resistance of the secondary circuits + </w:t>
      </w:r>
      <w:r w:rsidR="00BC0BE1">
        <w:t xml:space="preserve">Profession of </w:t>
      </w:r>
      <w:r w:rsidRPr="008C5F94">
        <w:t>the correctness of the connections made (tightening torque) + factory protocol</w:t>
      </w:r>
    </w:p>
    <w:p w14:paraId="6B561C41" w14:textId="70C52C47" w:rsidR="008C5F94" w:rsidRDefault="004F2141" w:rsidP="0047133F">
      <w:pPr>
        <w:pStyle w:val="ListParagraph"/>
        <w:numPr>
          <w:ilvl w:val="0"/>
          <w:numId w:val="7"/>
        </w:numPr>
        <w:spacing w:after="160" w:line="259" w:lineRule="auto"/>
        <w:jc w:val="both"/>
      </w:pPr>
      <w:r w:rsidRPr="008C5F94">
        <w:t>report on checking the earthing of switchboards / cabinets</w:t>
      </w:r>
    </w:p>
    <w:p w14:paraId="6186C9E5" w14:textId="5740974D" w:rsidR="008C5F94" w:rsidRPr="008C5F94" w:rsidRDefault="004F2141" w:rsidP="0047133F">
      <w:pPr>
        <w:pStyle w:val="ListParagraph"/>
        <w:numPr>
          <w:ilvl w:val="0"/>
          <w:numId w:val="7"/>
        </w:numPr>
        <w:spacing w:after="160" w:line="259" w:lineRule="auto"/>
        <w:jc w:val="both"/>
      </w:pPr>
      <w:r w:rsidRPr="008C5F94">
        <w:t>design of the selection of securing the powered outflow</w:t>
      </w:r>
    </w:p>
    <w:p w14:paraId="0AFC3FC5" w14:textId="57490DB8" w:rsidR="008C5F94" w:rsidRPr="008C5F94" w:rsidRDefault="000B026A" w:rsidP="0047133F">
      <w:pPr>
        <w:pStyle w:val="ListParagraph"/>
        <w:numPr>
          <w:ilvl w:val="0"/>
          <w:numId w:val="3"/>
        </w:numPr>
        <w:spacing w:after="160" w:line="259" w:lineRule="auto"/>
        <w:jc w:val="both"/>
      </w:pPr>
      <w:r>
        <w:rPr>
          <w:rStyle w:val="tlid-translation"/>
          <w:lang w:val="en"/>
        </w:rPr>
        <w:t>test of electrical safety</w:t>
      </w:r>
      <w:r w:rsidR="00BC0BE1">
        <w:rPr>
          <w:rStyle w:val="tlid-translation"/>
          <w:lang w:val="en"/>
        </w:rPr>
        <w:t xml:space="preserve"> </w:t>
      </w:r>
      <w:r>
        <w:rPr>
          <w:rStyle w:val="tlid-translation"/>
          <w:lang w:val="en"/>
        </w:rPr>
        <w:t>(</w:t>
      </w:r>
      <w:r w:rsidR="008C5F94">
        <w:rPr>
          <w:rStyle w:val="tlid-translation"/>
          <w:lang w:val="en"/>
        </w:rPr>
        <w:t>electric shock protection test</w:t>
      </w:r>
      <w:r>
        <w:rPr>
          <w:rStyle w:val="tlid-translation"/>
          <w:lang w:val="en"/>
        </w:rPr>
        <w:t>) a</w:t>
      </w:r>
      <w:r w:rsidR="00BC0BE1">
        <w:rPr>
          <w:rStyle w:val="tlid-translation"/>
          <w:lang w:val="en"/>
        </w:rPr>
        <w:t>fter applying voltage</w:t>
      </w:r>
    </w:p>
    <w:p w14:paraId="0A27196C" w14:textId="6867F6DE" w:rsidR="008C5F94" w:rsidRPr="008C5F94" w:rsidRDefault="000B026A" w:rsidP="0047133F">
      <w:pPr>
        <w:pStyle w:val="ListParagraph"/>
        <w:numPr>
          <w:ilvl w:val="0"/>
          <w:numId w:val="3"/>
        </w:numPr>
        <w:spacing w:after="160" w:line="259" w:lineRule="auto"/>
        <w:jc w:val="both"/>
      </w:pPr>
      <w:r>
        <w:rPr>
          <w:rStyle w:val="tlid-translation"/>
          <w:lang w:val="en"/>
        </w:rPr>
        <w:t>p</w:t>
      </w:r>
      <w:r w:rsidR="008C5F94">
        <w:rPr>
          <w:rStyle w:val="tlid-translation"/>
          <w:lang w:val="en"/>
        </w:rPr>
        <w:t>ower off</w:t>
      </w:r>
    </w:p>
    <w:p w14:paraId="19070832" w14:textId="7C9A16BE" w:rsidR="008C5F94" w:rsidRPr="008C5F94" w:rsidRDefault="000B026A" w:rsidP="0047133F">
      <w:pPr>
        <w:pStyle w:val="ListParagraph"/>
        <w:numPr>
          <w:ilvl w:val="0"/>
          <w:numId w:val="3"/>
        </w:numPr>
        <w:spacing w:after="160" w:line="259" w:lineRule="auto"/>
        <w:jc w:val="both"/>
      </w:pPr>
      <w:r>
        <w:rPr>
          <w:rStyle w:val="tlid-translation"/>
          <w:lang w:val="en"/>
        </w:rPr>
        <w:t>h</w:t>
      </w:r>
      <w:r w:rsidR="008C5F94">
        <w:rPr>
          <w:rStyle w:val="tlid-translation"/>
          <w:lang w:val="en"/>
        </w:rPr>
        <w:t xml:space="preserve">anding over the report </w:t>
      </w:r>
      <w:r>
        <w:rPr>
          <w:rStyle w:val="tlid-translation"/>
          <w:lang w:val="en"/>
        </w:rPr>
        <w:t>of</w:t>
      </w:r>
      <w:r w:rsidR="008C5F94">
        <w:rPr>
          <w:rStyle w:val="tlid-translation"/>
          <w:lang w:val="en"/>
        </w:rPr>
        <w:t xml:space="preserve"> the </w:t>
      </w:r>
      <w:r>
        <w:rPr>
          <w:rStyle w:val="tlid-translation"/>
          <w:lang w:val="en"/>
        </w:rPr>
        <w:t>electrical safety (</w:t>
      </w:r>
      <w:r w:rsidR="008C5F94">
        <w:rPr>
          <w:rStyle w:val="tlid-translation"/>
          <w:lang w:val="en"/>
        </w:rPr>
        <w:t>electric shock protection</w:t>
      </w:r>
      <w:r>
        <w:rPr>
          <w:rStyle w:val="tlid-translation"/>
          <w:lang w:val="en"/>
        </w:rPr>
        <w:t>)</w:t>
      </w:r>
      <w:r w:rsidR="008C5F94">
        <w:rPr>
          <w:rStyle w:val="tlid-translation"/>
          <w:lang w:val="en"/>
        </w:rPr>
        <w:t xml:space="preserve"> of the switchgear /LV cabinet/receivers.</w:t>
      </w:r>
    </w:p>
    <w:p w14:paraId="3DD23656" w14:textId="77777777" w:rsidR="00352916" w:rsidRPr="008C5F94" w:rsidRDefault="00352916" w:rsidP="0047133F">
      <w:pPr>
        <w:pStyle w:val="ListParagraph"/>
        <w:spacing w:after="160" w:line="259" w:lineRule="auto"/>
        <w:ind w:left="1080"/>
        <w:jc w:val="both"/>
      </w:pPr>
    </w:p>
    <w:p w14:paraId="447B68B8" w14:textId="77777777" w:rsidR="00E1143E" w:rsidRPr="008D2799" w:rsidRDefault="008D2799" w:rsidP="0047133F">
      <w:pPr>
        <w:pStyle w:val="Heading1"/>
        <w:numPr>
          <w:ilvl w:val="0"/>
          <w:numId w:val="2"/>
        </w:numPr>
        <w:jc w:val="both"/>
        <w:rPr>
          <w:lang w:val="en"/>
        </w:rPr>
      </w:pPr>
      <w:bookmarkStart w:id="26" w:name="_Toc54860121"/>
      <w:r w:rsidRPr="008D2799">
        <w:rPr>
          <w:lang w:val="en"/>
        </w:rPr>
        <w:t>POWER INDUSTRY AND MEDIA (GREEN COLOR SEGREGATOR)</w:t>
      </w:r>
      <w:bookmarkEnd w:id="26"/>
    </w:p>
    <w:p w14:paraId="4D6D2EC3" w14:textId="6BD6DFD6" w:rsidR="00E1143E" w:rsidRPr="008D2799" w:rsidRDefault="0061526E" w:rsidP="0047133F">
      <w:pPr>
        <w:pStyle w:val="Heading2"/>
        <w:jc w:val="both"/>
        <w:rPr>
          <w:u w:val="none"/>
        </w:rPr>
      </w:pPr>
      <w:bookmarkStart w:id="27" w:name="_Toc54860122"/>
      <w:r>
        <w:rPr>
          <w:u w:val="none"/>
          <w:lang w:val="en"/>
        </w:rPr>
        <w:t>Requirements</w:t>
      </w:r>
      <w:r w:rsidR="008D2799" w:rsidRPr="008D2799">
        <w:rPr>
          <w:u w:val="none"/>
          <w:lang w:val="en"/>
        </w:rPr>
        <w:t xml:space="preserve"> for </w:t>
      </w:r>
      <w:r>
        <w:rPr>
          <w:u w:val="none"/>
          <w:lang w:val="en"/>
        </w:rPr>
        <w:t>detailed design</w:t>
      </w:r>
      <w:r w:rsidR="008D2799" w:rsidRPr="008D2799">
        <w:rPr>
          <w:u w:val="none"/>
          <w:lang w:val="en"/>
        </w:rPr>
        <w:t xml:space="preserve"> documentation</w:t>
      </w:r>
      <w:r w:rsidR="008D2799">
        <w:rPr>
          <w:u w:val="none"/>
          <w:lang w:val="en"/>
        </w:rPr>
        <w:t>:</w:t>
      </w:r>
      <w:bookmarkEnd w:id="27"/>
    </w:p>
    <w:p w14:paraId="70A7D976" w14:textId="7AAE5864" w:rsidR="008D2799" w:rsidRPr="008D2799" w:rsidRDefault="00686782" w:rsidP="0047133F">
      <w:pPr>
        <w:ind w:left="720"/>
        <w:jc w:val="both"/>
      </w:pPr>
      <w:r w:rsidRPr="00686782">
        <w:rPr>
          <w:lang w:val="en-US"/>
        </w:rPr>
        <w:t>Detailed design</w:t>
      </w:r>
      <w:r w:rsidR="008D2799" w:rsidRPr="00686782">
        <w:rPr>
          <w:lang w:val="en"/>
        </w:rPr>
        <w:t xml:space="preserve"> documentation of technological installations should be prepared separately for each transmitted medium. </w:t>
      </w:r>
      <w:r w:rsidRPr="007A6A23">
        <w:rPr>
          <w:lang w:val="en"/>
        </w:rPr>
        <w:t xml:space="preserve">Designers </w:t>
      </w:r>
      <w:r w:rsidR="00C00558" w:rsidRPr="007A6A23">
        <w:rPr>
          <w:lang w:val="en"/>
        </w:rPr>
        <w:t>must have Polish construction license</w:t>
      </w:r>
      <w:r w:rsidR="008D2799" w:rsidRPr="007A6A23">
        <w:rPr>
          <w:lang w:val="en"/>
        </w:rPr>
        <w:t xml:space="preserve"> without restrictions, provide an authorized pers</w:t>
      </w:r>
      <w:r w:rsidR="008D2799" w:rsidRPr="00387155">
        <w:rPr>
          <w:lang w:val="en"/>
        </w:rPr>
        <w:t>on</w:t>
      </w:r>
      <w:r w:rsidR="007A6A23" w:rsidRPr="00387155">
        <w:rPr>
          <w:lang w:val="en"/>
        </w:rPr>
        <w:t xml:space="preserve"> to check</w:t>
      </w:r>
      <w:r w:rsidR="008D2799" w:rsidRPr="00387155">
        <w:rPr>
          <w:lang w:val="en"/>
        </w:rPr>
        <w:t xml:space="preserve">. The documentation </w:t>
      </w:r>
      <w:r w:rsidR="007A6A23" w:rsidRPr="00387155">
        <w:rPr>
          <w:lang w:val="en"/>
        </w:rPr>
        <w:t xml:space="preserve">have to be prepared </w:t>
      </w:r>
      <w:r w:rsidR="008D2799" w:rsidRPr="00387155">
        <w:rPr>
          <w:lang w:val="en"/>
        </w:rPr>
        <w:t>in Polish</w:t>
      </w:r>
      <w:r w:rsidR="007A6A23" w:rsidRPr="00387155">
        <w:rPr>
          <w:lang w:val="en"/>
        </w:rPr>
        <w:t xml:space="preserve"> language</w:t>
      </w:r>
      <w:r w:rsidR="008D2799" w:rsidRPr="00387155">
        <w:rPr>
          <w:lang w:val="en"/>
        </w:rPr>
        <w:t xml:space="preserve">. </w:t>
      </w:r>
      <w:r w:rsidR="00387155" w:rsidRPr="00387155">
        <w:rPr>
          <w:lang w:val="en"/>
        </w:rPr>
        <w:t>D</w:t>
      </w:r>
      <w:r w:rsidR="008D2799" w:rsidRPr="00387155">
        <w:rPr>
          <w:lang w:val="en"/>
        </w:rPr>
        <w:t>ocumentation must contain:</w:t>
      </w:r>
    </w:p>
    <w:p w14:paraId="4EBA8E29" w14:textId="77777777" w:rsidR="00D73E63" w:rsidRPr="00D73E63" w:rsidRDefault="00D73E63" w:rsidP="0047133F">
      <w:pPr>
        <w:pStyle w:val="ListParagraph"/>
        <w:numPr>
          <w:ilvl w:val="0"/>
          <w:numId w:val="3"/>
        </w:numPr>
        <w:spacing w:after="160" w:line="259" w:lineRule="auto"/>
        <w:jc w:val="both"/>
        <w:rPr>
          <w:rStyle w:val="tlid-translation"/>
        </w:rPr>
      </w:pPr>
      <w:r w:rsidRPr="00D73E63">
        <w:rPr>
          <w:rStyle w:val="tlid-translation"/>
          <w:lang w:val="en"/>
        </w:rPr>
        <w:t>The front page which should contain: name and surname of main designer and designer who checks design, and also their construction license (building license) numbers.</w:t>
      </w:r>
    </w:p>
    <w:p w14:paraId="46283B26" w14:textId="63D12DBC" w:rsidR="008D2799" w:rsidRPr="008D2799" w:rsidRDefault="00D73E63" w:rsidP="0047133F">
      <w:pPr>
        <w:pStyle w:val="ListParagraph"/>
        <w:numPr>
          <w:ilvl w:val="0"/>
          <w:numId w:val="3"/>
        </w:numPr>
        <w:spacing w:after="160" w:line="259" w:lineRule="auto"/>
        <w:jc w:val="both"/>
      </w:pPr>
      <w:r>
        <w:rPr>
          <w:rStyle w:val="tlid-translation"/>
          <w:lang w:val="en"/>
        </w:rPr>
        <w:t>Table of contents</w:t>
      </w:r>
    </w:p>
    <w:p w14:paraId="1072043D" w14:textId="35F6355D" w:rsidR="008D2799" w:rsidRPr="008D2799" w:rsidRDefault="008D2799" w:rsidP="0047133F">
      <w:pPr>
        <w:pStyle w:val="ListParagraph"/>
        <w:numPr>
          <w:ilvl w:val="0"/>
          <w:numId w:val="3"/>
        </w:numPr>
        <w:spacing w:after="160" w:line="259" w:lineRule="auto"/>
        <w:jc w:val="both"/>
      </w:pPr>
      <w:r>
        <w:rPr>
          <w:rStyle w:val="tlid-translation"/>
          <w:lang w:val="en"/>
        </w:rPr>
        <w:t xml:space="preserve">Designer's </w:t>
      </w:r>
      <w:r w:rsidR="00D73E63">
        <w:rPr>
          <w:rStyle w:val="tlid-translation"/>
          <w:lang w:val="en"/>
        </w:rPr>
        <w:t>Profession</w:t>
      </w:r>
      <w:r>
        <w:rPr>
          <w:rStyle w:val="tlid-translation"/>
          <w:lang w:val="en"/>
        </w:rPr>
        <w:t xml:space="preserve"> </w:t>
      </w:r>
      <w:r w:rsidR="00681E65">
        <w:rPr>
          <w:rStyle w:val="tlid-translation"/>
          <w:lang w:val="en"/>
        </w:rPr>
        <w:t xml:space="preserve">(statement) </w:t>
      </w:r>
      <w:r w:rsidR="00D73E63">
        <w:rPr>
          <w:rStyle w:val="tlid-translation"/>
          <w:lang w:val="en"/>
        </w:rPr>
        <w:t>of</w:t>
      </w:r>
      <w:r w:rsidR="00681E65">
        <w:rPr>
          <w:rStyle w:val="tlid-translation"/>
          <w:lang w:val="en"/>
        </w:rPr>
        <w:t xml:space="preserve"> </w:t>
      </w:r>
      <w:r w:rsidR="00D73E63">
        <w:rPr>
          <w:rStyle w:val="tlid-translation"/>
          <w:lang w:val="en"/>
        </w:rPr>
        <w:t xml:space="preserve">executing </w:t>
      </w:r>
      <w:r>
        <w:rPr>
          <w:rStyle w:val="tlid-translation"/>
          <w:lang w:val="en"/>
        </w:rPr>
        <w:t xml:space="preserve">the design </w:t>
      </w:r>
      <w:r w:rsidR="00D73E63">
        <w:rPr>
          <w:rStyle w:val="tlid-translation"/>
          <w:lang w:val="en"/>
        </w:rPr>
        <w:t xml:space="preserve">according </w:t>
      </w:r>
      <w:r>
        <w:rPr>
          <w:rStyle w:val="tlid-translation"/>
          <w:lang w:val="en"/>
        </w:rPr>
        <w:t>to the best technical knowledge</w:t>
      </w:r>
    </w:p>
    <w:p w14:paraId="01194D10" w14:textId="0DFD72BE" w:rsidR="008D2799" w:rsidRPr="003E552E" w:rsidRDefault="00681E65" w:rsidP="0047133F">
      <w:pPr>
        <w:pStyle w:val="ListParagraph"/>
        <w:numPr>
          <w:ilvl w:val="0"/>
          <w:numId w:val="3"/>
        </w:numPr>
        <w:spacing w:after="160" w:line="259" w:lineRule="auto"/>
        <w:jc w:val="both"/>
      </w:pPr>
      <w:r>
        <w:rPr>
          <w:rStyle w:val="tlid-translation"/>
          <w:lang w:val="en"/>
        </w:rPr>
        <w:t>D</w:t>
      </w:r>
      <w:r w:rsidR="008D2799">
        <w:rPr>
          <w:rStyle w:val="tlid-translation"/>
          <w:lang w:val="en"/>
        </w:rPr>
        <w:t>escriptive part of the installation</w:t>
      </w:r>
      <w:r>
        <w:rPr>
          <w:rStyle w:val="tlid-translation"/>
          <w:lang w:val="en"/>
        </w:rPr>
        <w:t xml:space="preserve"> should content</w:t>
      </w:r>
      <w:r w:rsidR="008D2799">
        <w:rPr>
          <w:rStyle w:val="tlid-translation"/>
          <w:lang w:val="en"/>
        </w:rPr>
        <w:t>:</w:t>
      </w:r>
    </w:p>
    <w:p w14:paraId="42AE1B6E" w14:textId="11D80FBC" w:rsidR="008D2799" w:rsidRDefault="008D2799" w:rsidP="0047133F">
      <w:pPr>
        <w:pStyle w:val="ListParagraph"/>
        <w:numPr>
          <w:ilvl w:val="0"/>
          <w:numId w:val="7"/>
        </w:numPr>
        <w:spacing w:after="160" w:line="259" w:lineRule="auto"/>
        <w:jc w:val="both"/>
      </w:pPr>
      <w:r w:rsidRPr="008D2799">
        <w:t>description of the installation</w:t>
      </w:r>
    </w:p>
    <w:p w14:paraId="2C5F22C8" w14:textId="77777777" w:rsidR="008D2799" w:rsidRDefault="008D2799" w:rsidP="0047133F">
      <w:pPr>
        <w:pStyle w:val="ListParagraph"/>
        <w:numPr>
          <w:ilvl w:val="0"/>
          <w:numId w:val="7"/>
        </w:numPr>
        <w:spacing w:after="160" w:line="259" w:lineRule="auto"/>
        <w:jc w:val="both"/>
      </w:pPr>
      <w:r w:rsidRPr="008D2799">
        <w:lastRenderedPageBreak/>
        <w:t>operating parameters</w:t>
      </w:r>
    </w:p>
    <w:p w14:paraId="58C60D19" w14:textId="77777777" w:rsidR="008D2799" w:rsidRDefault="008D2799" w:rsidP="0047133F">
      <w:pPr>
        <w:pStyle w:val="ListParagraph"/>
        <w:numPr>
          <w:ilvl w:val="0"/>
          <w:numId w:val="7"/>
        </w:numPr>
        <w:spacing w:after="160" w:line="259" w:lineRule="auto"/>
        <w:jc w:val="both"/>
      </w:pPr>
      <w:r w:rsidRPr="008D2799">
        <w:t>location of media takeover points (TOP - take over point)</w:t>
      </w:r>
    </w:p>
    <w:p w14:paraId="40F16BFF" w14:textId="77777777" w:rsidR="008D2799" w:rsidRDefault="008D2799" w:rsidP="0047133F">
      <w:pPr>
        <w:pStyle w:val="ListParagraph"/>
        <w:numPr>
          <w:ilvl w:val="0"/>
          <w:numId w:val="7"/>
        </w:numPr>
        <w:spacing w:after="160" w:line="259" w:lineRule="auto"/>
        <w:jc w:val="both"/>
      </w:pPr>
      <w:r w:rsidRPr="008D2799">
        <w:t>hydraulic calculations</w:t>
      </w:r>
    </w:p>
    <w:p w14:paraId="08C8EF68" w14:textId="77777777" w:rsidR="008D2799" w:rsidRDefault="008D2799" w:rsidP="0047133F">
      <w:pPr>
        <w:pStyle w:val="ListParagraph"/>
        <w:numPr>
          <w:ilvl w:val="0"/>
          <w:numId w:val="7"/>
        </w:numPr>
        <w:spacing w:after="160" w:line="259" w:lineRule="auto"/>
        <w:jc w:val="both"/>
      </w:pPr>
      <w:r w:rsidRPr="008D2799">
        <w:t>calculations of safety devices</w:t>
      </w:r>
    </w:p>
    <w:p w14:paraId="1F950D20" w14:textId="77777777" w:rsidR="008D2799" w:rsidRDefault="008D2799" w:rsidP="0047133F">
      <w:pPr>
        <w:pStyle w:val="ListParagraph"/>
        <w:numPr>
          <w:ilvl w:val="0"/>
          <w:numId w:val="7"/>
        </w:numPr>
        <w:spacing w:after="160" w:line="259" w:lineRule="auto"/>
        <w:jc w:val="both"/>
      </w:pPr>
      <w:r w:rsidRPr="008D2799">
        <w:t>list of fittings</w:t>
      </w:r>
    </w:p>
    <w:p w14:paraId="34253BC6" w14:textId="77777777" w:rsidR="008D2799" w:rsidRDefault="008D2799" w:rsidP="0047133F">
      <w:pPr>
        <w:pStyle w:val="ListParagraph"/>
        <w:numPr>
          <w:ilvl w:val="0"/>
          <w:numId w:val="7"/>
        </w:numPr>
        <w:spacing w:after="160" w:line="259" w:lineRule="auto"/>
        <w:jc w:val="both"/>
      </w:pPr>
      <w:r w:rsidRPr="008D2799">
        <w:t>list of devices</w:t>
      </w:r>
    </w:p>
    <w:p w14:paraId="1372E8C9" w14:textId="77777777" w:rsidR="008D2799" w:rsidRDefault="008D2799" w:rsidP="0047133F">
      <w:pPr>
        <w:pStyle w:val="ListParagraph"/>
        <w:numPr>
          <w:ilvl w:val="0"/>
          <w:numId w:val="7"/>
        </w:numPr>
        <w:spacing w:after="160" w:line="259" w:lineRule="auto"/>
        <w:jc w:val="both"/>
      </w:pPr>
      <w:r w:rsidRPr="008D2799">
        <w:t>a list of measuring points with guidelines for automation</w:t>
      </w:r>
    </w:p>
    <w:p w14:paraId="3A590FEE" w14:textId="77777777" w:rsidR="008D2799" w:rsidRDefault="008D2799" w:rsidP="0047133F">
      <w:pPr>
        <w:pStyle w:val="ListParagraph"/>
        <w:numPr>
          <w:ilvl w:val="0"/>
          <w:numId w:val="7"/>
        </w:numPr>
        <w:spacing w:after="160" w:line="259" w:lineRule="auto"/>
        <w:jc w:val="both"/>
      </w:pPr>
      <w:r w:rsidRPr="008D2799">
        <w:t>list of materials and fittings</w:t>
      </w:r>
    </w:p>
    <w:p w14:paraId="05C4FE0C" w14:textId="77777777" w:rsidR="008D2799" w:rsidRDefault="008D2799" w:rsidP="0047133F">
      <w:pPr>
        <w:pStyle w:val="ListParagraph"/>
        <w:numPr>
          <w:ilvl w:val="0"/>
          <w:numId w:val="7"/>
        </w:numPr>
        <w:spacing w:after="160" w:line="259" w:lineRule="auto"/>
        <w:jc w:val="both"/>
      </w:pPr>
      <w:r w:rsidRPr="008D2799">
        <w:t>guidelines for the test and inspection program together with the referenced standards</w:t>
      </w:r>
    </w:p>
    <w:p w14:paraId="7152CB01" w14:textId="454B9425" w:rsidR="008D2799" w:rsidRDefault="008D2799" w:rsidP="0047133F">
      <w:pPr>
        <w:pStyle w:val="ListParagraph"/>
        <w:numPr>
          <w:ilvl w:val="0"/>
          <w:numId w:val="7"/>
        </w:numPr>
        <w:spacing w:after="160" w:line="259" w:lineRule="auto"/>
        <w:jc w:val="both"/>
      </w:pPr>
      <w:r w:rsidRPr="008D2799">
        <w:t>assembly guidelines including welding plan (WPS and WPQR - welding qualifications should be a</w:t>
      </w:r>
      <w:r w:rsidR="009C19D2">
        <w:t>ttached</w:t>
      </w:r>
      <w:r w:rsidRPr="008D2799">
        <w:t>), guidelines for tightening screw connections (tightening torques)</w:t>
      </w:r>
    </w:p>
    <w:p w14:paraId="1042CB7E" w14:textId="77777777" w:rsidR="008D2799" w:rsidRDefault="008D2799" w:rsidP="0047133F">
      <w:pPr>
        <w:pStyle w:val="ListParagraph"/>
        <w:numPr>
          <w:ilvl w:val="0"/>
          <w:numId w:val="7"/>
        </w:numPr>
        <w:spacing w:after="160" w:line="259" w:lineRule="auto"/>
        <w:jc w:val="both"/>
      </w:pPr>
      <w:r w:rsidRPr="008D2799">
        <w:t>guidelines of documents for the acceptance of UDT (if applicable)</w:t>
      </w:r>
    </w:p>
    <w:p w14:paraId="6D856A6D" w14:textId="09AE6287" w:rsidR="008D2799" w:rsidRDefault="009C19D2" w:rsidP="0047133F">
      <w:pPr>
        <w:pStyle w:val="ListParagraph"/>
        <w:numPr>
          <w:ilvl w:val="0"/>
          <w:numId w:val="7"/>
        </w:numPr>
        <w:spacing w:after="160" w:line="259" w:lineRule="auto"/>
        <w:jc w:val="both"/>
      </w:pPr>
      <w:r>
        <w:t>colouring</w:t>
      </w:r>
      <w:r w:rsidR="008D2799" w:rsidRPr="008D2799">
        <w:t xml:space="preserve"> and painting</w:t>
      </w:r>
    </w:p>
    <w:p w14:paraId="3250C6A4" w14:textId="77777777" w:rsidR="008D2799" w:rsidRPr="008D2799" w:rsidRDefault="008D2799" w:rsidP="0047133F">
      <w:pPr>
        <w:pStyle w:val="ListParagraph"/>
        <w:numPr>
          <w:ilvl w:val="0"/>
          <w:numId w:val="7"/>
        </w:numPr>
        <w:spacing w:after="160" w:line="259" w:lineRule="auto"/>
        <w:jc w:val="both"/>
      </w:pPr>
      <w:r w:rsidRPr="008D2799">
        <w:t>list of referenced regulations and standards</w:t>
      </w:r>
    </w:p>
    <w:p w14:paraId="5FE162E9" w14:textId="2725DC02" w:rsidR="008D2799" w:rsidRDefault="008D2799" w:rsidP="0047133F">
      <w:pPr>
        <w:pStyle w:val="ListParagraph"/>
        <w:numPr>
          <w:ilvl w:val="0"/>
          <w:numId w:val="3"/>
        </w:numPr>
        <w:spacing w:after="160" w:line="259" w:lineRule="auto"/>
        <w:jc w:val="both"/>
      </w:pPr>
      <w:r>
        <w:rPr>
          <w:rStyle w:val="tlid-translation"/>
          <w:lang w:val="en"/>
        </w:rPr>
        <w:t xml:space="preserve">Drawing part </w:t>
      </w:r>
      <w:r w:rsidR="009C19D2">
        <w:rPr>
          <w:rStyle w:val="tlid-translation"/>
          <w:lang w:val="en"/>
        </w:rPr>
        <w:t>should content:</w:t>
      </w:r>
    </w:p>
    <w:p w14:paraId="649C5C9C" w14:textId="77777777" w:rsidR="008D2799" w:rsidRDefault="008D2799" w:rsidP="0047133F">
      <w:pPr>
        <w:pStyle w:val="ListParagraph"/>
        <w:numPr>
          <w:ilvl w:val="0"/>
          <w:numId w:val="7"/>
        </w:numPr>
        <w:spacing w:after="160" w:line="259" w:lineRule="auto"/>
        <w:jc w:val="both"/>
      </w:pPr>
      <w:r w:rsidRPr="008D2799">
        <w:t xml:space="preserve">the main layout of the installation with the TOP point marked and the installation boundaries marked on the structure </w:t>
      </w:r>
      <w:r>
        <w:t>–</w:t>
      </w:r>
      <w:r w:rsidRPr="008D2799">
        <w:t xml:space="preserve"> isometry</w:t>
      </w:r>
    </w:p>
    <w:p w14:paraId="5D99AFF3" w14:textId="4085D9F6" w:rsidR="008D2799" w:rsidRDefault="009C19D2" w:rsidP="0047133F">
      <w:pPr>
        <w:pStyle w:val="ListParagraph"/>
        <w:numPr>
          <w:ilvl w:val="0"/>
          <w:numId w:val="7"/>
        </w:numPr>
        <w:spacing w:after="160" w:line="259" w:lineRule="auto"/>
        <w:jc w:val="both"/>
      </w:pPr>
      <w:r>
        <w:t>detailed design</w:t>
      </w:r>
      <w:r w:rsidR="008D2799" w:rsidRPr="008D2799">
        <w:t xml:space="preserve"> drawings of installation sections at individual stages (building levels)</w:t>
      </w:r>
    </w:p>
    <w:p w14:paraId="6BFFF0F7" w14:textId="77777777" w:rsidR="008D2799" w:rsidRDefault="008D2799" w:rsidP="0047133F">
      <w:pPr>
        <w:pStyle w:val="ListParagraph"/>
        <w:numPr>
          <w:ilvl w:val="0"/>
          <w:numId w:val="7"/>
        </w:numPr>
        <w:spacing w:after="160" w:line="259" w:lineRule="auto"/>
        <w:jc w:val="both"/>
      </w:pPr>
      <w:r w:rsidRPr="008D2799">
        <w:t>details of the installation of devices and fittings</w:t>
      </w:r>
    </w:p>
    <w:p w14:paraId="54CC1EF4" w14:textId="475B831F" w:rsidR="008D2799" w:rsidRPr="008D2799" w:rsidRDefault="008D2799" w:rsidP="0047133F">
      <w:pPr>
        <w:pStyle w:val="ListParagraph"/>
        <w:numPr>
          <w:ilvl w:val="0"/>
          <w:numId w:val="7"/>
        </w:numPr>
        <w:spacing w:after="160" w:line="259" w:lineRule="auto"/>
        <w:jc w:val="both"/>
      </w:pPr>
      <w:r w:rsidRPr="008D2799">
        <w:t>list and details of the assembly of supports, including welding</w:t>
      </w:r>
    </w:p>
    <w:p w14:paraId="35CC4DC8" w14:textId="2568BDDE" w:rsidR="00743387" w:rsidRPr="008D2799" w:rsidRDefault="0061526E" w:rsidP="0047133F">
      <w:pPr>
        <w:pStyle w:val="Heading2"/>
        <w:jc w:val="both"/>
        <w:rPr>
          <w:u w:val="none"/>
        </w:rPr>
      </w:pPr>
      <w:bookmarkStart w:id="28" w:name="_Toc54860123"/>
      <w:r>
        <w:rPr>
          <w:u w:val="none"/>
          <w:lang w:val="en"/>
        </w:rPr>
        <w:t>Requirements</w:t>
      </w:r>
      <w:r w:rsidR="008D2799" w:rsidRPr="008D2799">
        <w:rPr>
          <w:u w:val="none"/>
          <w:lang w:val="en"/>
        </w:rPr>
        <w:t xml:space="preserve"> for as-built documentation:</w:t>
      </w:r>
      <w:bookmarkEnd w:id="28"/>
    </w:p>
    <w:p w14:paraId="373317F1" w14:textId="1D36A67E" w:rsidR="004225A0" w:rsidRPr="008D2799" w:rsidRDefault="008D2799" w:rsidP="0047133F">
      <w:pPr>
        <w:ind w:left="720"/>
        <w:jc w:val="both"/>
      </w:pPr>
      <w:r w:rsidRPr="008D2799">
        <w:rPr>
          <w:lang w:val="en"/>
        </w:rPr>
        <w:t xml:space="preserve">As-built documentation for technological installations should be prepared separately for each transmitted medium. The documentation should be approved by the designer and signed by the </w:t>
      </w:r>
      <w:r w:rsidR="004225A0">
        <w:rPr>
          <w:lang w:val="en"/>
        </w:rPr>
        <w:t>site</w:t>
      </w:r>
      <w:r w:rsidRPr="008D2799">
        <w:rPr>
          <w:lang w:val="en"/>
        </w:rPr>
        <w:t xml:space="preserve"> manager. </w:t>
      </w:r>
      <w:r w:rsidR="004225A0" w:rsidRPr="00387155">
        <w:rPr>
          <w:lang w:val="en"/>
        </w:rPr>
        <w:t>The documentation have to be prepared in Polish language. Documentation must contain:</w:t>
      </w:r>
    </w:p>
    <w:p w14:paraId="2E907335" w14:textId="77777777" w:rsidR="004225A0" w:rsidRPr="00D73E63" w:rsidRDefault="004225A0" w:rsidP="0047133F">
      <w:pPr>
        <w:pStyle w:val="ListParagraph"/>
        <w:numPr>
          <w:ilvl w:val="0"/>
          <w:numId w:val="3"/>
        </w:numPr>
        <w:spacing w:after="160" w:line="259" w:lineRule="auto"/>
        <w:jc w:val="both"/>
        <w:rPr>
          <w:rStyle w:val="tlid-translation"/>
        </w:rPr>
      </w:pPr>
      <w:r w:rsidRPr="00D73E63">
        <w:rPr>
          <w:rStyle w:val="tlid-translation"/>
          <w:lang w:val="en"/>
        </w:rPr>
        <w:t>The front page which should contain: name and surname of main designer and designer who checks design, and also their construction license (building license) numbers.</w:t>
      </w:r>
    </w:p>
    <w:p w14:paraId="76A0965C" w14:textId="77777777" w:rsidR="004225A0" w:rsidRPr="008D2799" w:rsidRDefault="004225A0" w:rsidP="0047133F">
      <w:pPr>
        <w:pStyle w:val="ListParagraph"/>
        <w:numPr>
          <w:ilvl w:val="0"/>
          <w:numId w:val="3"/>
        </w:numPr>
        <w:spacing w:after="160" w:line="259" w:lineRule="auto"/>
        <w:jc w:val="both"/>
      </w:pPr>
      <w:r>
        <w:rPr>
          <w:rStyle w:val="tlid-translation"/>
          <w:lang w:val="en"/>
        </w:rPr>
        <w:t>Table of contents</w:t>
      </w:r>
    </w:p>
    <w:p w14:paraId="2CEC6CC4" w14:textId="7069EDCD" w:rsidR="004225A0" w:rsidRPr="003B6677" w:rsidRDefault="004225A0" w:rsidP="0047133F">
      <w:pPr>
        <w:pStyle w:val="ListParagraph"/>
        <w:numPr>
          <w:ilvl w:val="0"/>
          <w:numId w:val="3"/>
        </w:numPr>
        <w:spacing w:after="160" w:line="259" w:lineRule="auto"/>
        <w:jc w:val="both"/>
        <w:rPr>
          <w:rStyle w:val="tlid-translation"/>
        </w:rPr>
      </w:pPr>
      <w:r>
        <w:rPr>
          <w:rStyle w:val="tlid-translation"/>
          <w:lang w:val="en"/>
        </w:rPr>
        <w:t>Designer's Profession (statement) of executing the design according to the best technical knowledge</w:t>
      </w:r>
    </w:p>
    <w:p w14:paraId="2AD4CA09" w14:textId="0DBBF45B" w:rsidR="003B6677" w:rsidRPr="008D2799" w:rsidRDefault="003B6677" w:rsidP="0047133F">
      <w:pPr>
        <w:pStyle w:val="ListParagraph"/>
        <w:numPr>
          <w:ilvl w:val="0"/>
          <w:numId w:val="3"/>
        </w:numPr>
        <w:spacing w:after="160" w:line="259" w:lineRule="auto"/>
        <w:jc w:val="both"/>
      </w:pPr>
      <w:r>
        <w:rPr>
          <w:rStyle w:val="tlid-translation"/>
          <w:lang w:val="en"/>
        </w:rPr>
        <w:t xml:space="preserve">Basic design </w:t>
      </w:r>
    </w:p>
    <w:p w14:paraId="76731EE6" w14:textId="20AEEDE8" w:rsidR="008D2799" w:rsidRPr="003B6677" w:rsidRDefault="008D2799" w:rsidP="0047133F">
      <w:pPr>
        <w:pStyle w:val="ListParagraph"/>
        <w:numPr>
          <w:ilvl w:val="0"/>
          <w:numId w:val="3"/>
        </w:numPr>
        <w:spacing w:after="160" w:line="259" w:lineRule="auto"/>
        <w:jc w:val="both"/>
        <w:rPr>
          <w:rStyle w:val="tlid-translation"/>
        </w:rPr>
      </w:pPr>
      <w:r>
        <w:rPr>
          <w:rStyle w:val="tlid-translation"/>
          <w:lang w:val="en"/>
        </w:rPr>
        <w:t>As-built design</w:t>
      </w:r>
      <w:r w:rsidR="004225A0">
        <w:rPr>
          <w:rStyle w:val="tlid-translation"/>
          <w:lang w:val="en"/>
        </w:rPr>
        <w:t xml:space="preserve"> (red-copy)</w:t>
      </w:r>
      <w:r>
        <w:rPr>
          <w:rStyle w:val="tlid-translation"/>
          <w:lang w:val="en"/>
        </w:rPr>
        <w:t xml:space="preserve"> with changes in the technical description and drawing part marked in red with the signature of the </w:t>
      </w:r>
      <w:r w:rsidR="004225A0">
        <w:rPr>
          <w:rStyle w:val="tlid-translation"/>
          <w:lang w:val="en"/>
        </w:rPr>
        <w:t>site</w:t>
      </w:r>
      <w:r>
        <w:rPr>
          <w:rStyle w:val="tlid-translation"/>
          <w:lang w:val="en"/>
        </w:rPr>
        <w:t xml:space="preserve"> manager</w:t>
      </w:r>
    </w:p>
    <w:p w14:paraId="397542A2" w14:textId="65EBC344" w:rsidR="008D2799" w:rsidRPr="008D2799" w:rsidRDefault="008D2799" w:rsidP="0047133F">
      <w:pPr>
        <w:pStyle w:val="ListParagraph"/>
        <w:numPr>
          <w:ilvl w:val="0"/>
          <w:numId w:val="3"/>
        </w:numPr>
        <w:spacing w:after="160" w:line="259" w:lineRule="auto"/>
        <w:jc w:val="both"/>
      </w:pPr>
      <w:r>
        <w:rPr>
          <w:rStyle w:val="tlid-translation"/>
          <w:lang w:val="en"/>
        </w:rPr>
        <w:t xml:space="preserve">Geodetic survey of the </w:t>
      </w:r>
      <w:r w:rsidR="003B6677">
        <w:rPr>
          <w:rStyle w:val="tlid-translation"/>
          <w:lang w:val="en"/>
        </w:rPr>
        <w:t xml:space="preserve">supports’ </w:t>
      </w:r>
      <w:r>
        <w:rPr>
          <w:rStyle w:val="tlid-translation"/>
          <w:lang w:val="en"/>
        </w:rPr>
        <w:t xml:space="preserve">foundation </w:t>
      </w:r>
    </w:p>
    <w:p w14:paraId="628A1C0A" w14:textId="026492C6" w:rsidR="008D2799" w:rsidRPr="008D2799" w:rsidRDefault="003B6677" w:rsidP="0047133F">
      <w:pPr>
        <w:pStyle w:val="ListParagraph"/>
        <w:numPr>
          <w:ilvl w:val="0"/>
          <w:numId w:val="3"/>
        </w:numPr>
        <w:spacing w:after="160" w:line="259" w:lineRule="auto"/>
        <w:jc w:val="both"/>
      </w:pPr>
      <w:r>
        <w:rPr>
          <w:rStyle w:val="tlid-translation"/>
          <w:lang w:val="en"/>
        </w:rPr>
        <w:t xml:space="preserve">Instruction </w:t>
      </w:r>
      <w:r w:rsidR="008D2799">
        <w:rPr>
          <w:rStyle w:val="tlid-translation"/>
          <w:lang w:val="en"/>
        </w:rPr>
        <w:t>manual</w:t>
      </w:r>
      <w:r>
        <w:rPr>
          <w:rStyle w:val="tlid-translation"/>
          <w:lang w:val="en"/>
        </w:rPr>
        <w:t xml:space="preserve"> of installation </w:t>
      </w:r>
    </w:p>
    <w:p w14:paraId="676287A5" w14:textId="35B5B639" w:rsidR="008D2799" w:rsidRPr="008D2799" w:rsidRDefault="007A7927" w:rsidP="0047133F">
      <w:pPr>
        <w:pStyle w:val="ListParagraph"/>
        <w:numPr>
          <w:ilvl w:val="0"/>
          <w:numId w:val="3"/>
        </w:numPr>
        <w:spacing w:after="160" w:line="259" w:lineRule="auto"/>
        <w:jc w:val="both"/>
      </w:pPr>
      <w:r>
        <w:rPr>
          <w:rStyle w:val="tlid-translation"/>
          <w:lang w:val="en"/>
        </w:rPr>
        <w:t>M</w:t>
      </w:r>
      <w:r w:rsidR="008D2799">
        <w:rPr>
          <w:rStyle w:val="tlid-translation"/>
          <w:lang w:val="en"/>
        </w:rPr>
        <w:t xml:space="preserve">anual </w:t>
      </w:r>
      <w:r>
        <w:rPr>
          <w:rStyle w:val="tlid-translation"/>
          <w:lang w:val="en"/>
        </w:rPr>
        <w:t xml:space="preserve">of devices </w:t>
      </w:r>
      <w:r w:rsidR="008D2799">
        <w:rPr>
          <w:rStyle w:val="tlid-translation"/>
          <w:lang w:val="en"/>
        </w:rPr>
        <w:t>with warranty cards</w:t>
      </w:r>
    </w:p>
    <w:p w14:paraId="49FAA0E1" w14:textId="77777777" w:rsidR="008D2799" w:rsidRPr="008D2799" w:rsidRDefault="008D2799" w:rsidP="0047133F">
      <w:pPr>
        <w:pStyle w:val="ListParagraph"/>
        <w:numPr>
          <w:ilvl w:val="0"/>
          <w:numId w:val="3"/>
        </w:numPr>
        <w:spacing w:after="160" w:line="259" w:lineRule="auto"/>
        <w:jc w:val="both"/>
      </w:pPr>
      <w:r>
        <w:rPr>
          <w:rStyle w:val="tlid-translation"/>
          <w:lang w:val="en"/>
        </w:rPr>
        <w:t>Declarations of performance, certificates and technical approvals for devices and fittings</w:t>
      </w:r>
    </w:p>
    <w:p w14:paraId="2EFAACB5" w14:textId="77777777" w:rsidR="008D2799" w:rsidRDefault="008D2799" w:rsidP="0047133F">
      <w:pPr>
        <w:pStyle w:val="ListParagraph"/>
        <w:numPr>
          <w:ilvl w:val="0"/>
          <w:numId w:val="3"/>
        </w:numPr>
        <w:spacing w:after="160" w:line="259" w:lineRule="auto"/>
        <w:jc w:val="both"/>
      </w:pPr>
      <w:r>
        <w:rPr>
          <w:rStyle w:val="tlid-translation"/>
          <w:lang w:val="en"/>
        </w:rPr>
        <w:t>Reports of tests and checks</w:t>
      </w:r>
    </w:p>
    <w:p w14:paraId="61C074D8" w14:textId="77777777" w:rsidR="008D2799" w:rsidRPr="008D2799" w:rsidRDefault="008D2799" w:rsidP="0047133F">
      <w:pPr>
        <w:pStyle w:val="ListParagraph"/>
        <w:numPr>
          <w:ilvl w:val="0"/>
          <w:numId w:val="7"/>
        </w:numPr>
        <w:spacing w:after="160" w:line="259" w:lineRule="auto"/>
        <w:jc w:val="both"/>
      </w:pPr>
      <w:r>
        <w:rPr>
          <w:rStyle w:val="tlid-translation"/>
          <w:lang w:val="en"/>
        </w:rPr>
        <w:t>pressure tests (with an indication of the medium) + attachments:</w:t>
      </w:r>
    </w:p>
    <w:p w14:paraId="2F4F5B2F" w14:textId="7982BE28" w:rsidR="008D2799" w:rsidRDefault="008D2799" w:rsidP="0047133F">
      <w:pPr>
        <w:pStyle w:val="ListParagraph"/>
        <w:numPr>
          <w:ilvl w:val="2"/>
          <w:numId w:val="8"/>
        </w:numPr>
        <w:spacing w:after="160" w:line="259" w:lineRule="auto"/>
        <w:jc w:val="both"/>
      </w:pPr>
      <w:r w:rsidRPr="008D2799">
        <w:t>metrological certificate of a test manometer</w:t>
      </w:r>
    </w:p>
    <w:p w14:paraId="1269F650" w14:textId="77777777" w:rsidR="008D2799" w:rsidRDefault="008D2799" w:rsidP="0047133F">
      <w:pPr>
        <w:pStyle w:val="ListParagraph"/>
        <w:numPr>
          <w:ilvl w:val="2"/>
          <w:numId w:val="8"/>
        </w:numPr>
        <w:spacing w:after="160" w:line="259" w:lineRule="auto"/>
        <w:jc w:val="both"/>
      </w:pPr>
      <w:r w:rsidRPr="008D2799">
        <w:t>documentation of the pressure boosting device</w:t>
      </w:r>
    </w:p>
    <w:p w14:paraId="061B258C" w14:textId="7459DEE7" w:rsidR="008D2799" w:rsidRDefault="008D2799" w:rsidP="0047133F">
      <w:pPr>
        <w:pStyle w:val="ListParagraph"/>
        <w:numPr>
          <w:ilvl w:val="2"/>
          <w:numId w:val="8"/>
        </w:numPr>
        <w:spacing w:after="160" w:line="259" w:lineRule="auto"/>
        <w:jc w:val="both"/>
      </w:pPr>
      <w:r w:rsidRPr="008D2799">
        <w:t>drawing diagram of connecting the measuring equipment</w:t>
      </w:r>
    </w:p>
    <w:p w14:paraId="5A7C0E1A" w14:textId="2EAC38C7" w:rsidR="008D2799" w:rsidRPr="008D2799" w:rsidRDefault="008D2799" w:rsidP="0047133F">
      <w:pPr>
        <w:pStyle w:val="ListParagraph"/>
        <w:numPr>
          <w:ilvl w:val="2"/>
          <w:numId w:val="8"/>
        </w:numPr>
        <w:spacing w:after="160" w:line="259" w:lineRule="auto"/>
        <w:jc w:val="both"/>
      </w:pPr>
      <w:r w:rsidRPr="008D2799">
        <w:lastRenderedPageBreak/>
        <w:t xml:space="preserve">protocol </w:t>
      </w:r>
      <w:r w:rsidR="007A7927">
        <w:t>of</w:t>
      </w:r>
      <w:r w:rsidRPr="008D2799">
        <w:t xml:space="preserve"> cleaning and drying the installation</w:t>
      </w:r>
    </w:p>
    <w:p w14:paraId="6435D5A8" w14:textId="77777777" w:rsidR="008D2799" w:rsidRPr="00743387" w:rsidRDefault="008D2799" w:rsidP="0047133F">
      <w:pPr>
        <w:pStyle w:val="ListParagraph"/>
        <w:numPr>
          <w:ilvl w:val="0"/>
          <w:numId w:val="7"/>
        </w:numPr>
        <w:spacing w:after="160" w:line="259" w:lineRule="auto"/>
        <w:jc w:val="both"/>
        <w:rPr>
          <w:lang w:val="pl-PL"/>
        </w:rPr>
      </w:pPr>
      <w:r>
        <w:rPr>
          <w:rStyle w:val="tlid-translation"/>
          <w:lang w:val="en"/>
        </w:rPr>
        <w:t>welding + attachments:</w:t>
      </w:r>
    </w:p>
    <w:p w14:paraId="0052828D" w14:textId="26289237" w:rsidR="008D2799" w:rsidRPr="008D2799" w:rsidRDefault="008D2799" w:rsidP="0047133F">
      <w:pPr>
        <w:pStyle w:val="ListParagraph"/>
        <w:numPr>
          <w:ilvl w:val="2"/>
          <w:numId w:val="8"/>
        </w:numPr>
        <w:spacing w:after="160" w:line="259" w:lineRule="auto"/>
        <w:jc w:val="both"/>
      </w:pPr>
      <w:r>
        <w:rPr>
          <w:rStyle w:val="tlid-translation"/>
          <w:lang w:val="en"/>
        </w:rPr>
        <w:t>welding</w:t>
      </w:r>
      <w:r w:rsidR="007A7927">
        <w:rPr>
          <w:rStyle w:val="tlid-translation"/>
          <w:lang w:val="en"/>
        </w:rPr>
        <w:t xml:space="preserve"> log </w:t>
      </w:r>
    </w:p>
    <w:p w14:paraId="7866F9A4" w14:textId="613B0BE0" w:rsidR="008D2799" w:rsidRPr="008D2799" w:rsidRDefault="00277309" w:rsidP="0047133F">
      <w:pPr>
        <w:pStyle w:val="ListParagraph"/>
        <w:numPr>
          <w:ilvl w:val="2"/>
          <w:numId w:val="8"/>
        </w:numPr>
        <w:spacing w:after="160" w:line="259" w:lineRule="auto"/>
        <w:jc w:val="both"/>
      </w:pPr>
      <w:r>
        <w:rPr>
          <w:rStyle w:val="tlid-translation"/>
          <w:lang w:val="en"/>
        </w:rPr>
        <w:t xml:space="preserve">acceptance protocol of </w:t>
      </w:r>
      <w:r w:rsidR="008D2799">
        <w:rPr>
          <w:rStyle w:val="tlid-translation"/>
          <w:lang w:val="en"/>
        </w:rPr>
        <w:t>wel</w:t>
      </w:r>
      <w:r>
        <w:rPr>
          <w:rStyle w:val="tlid-translation"/>
          <w:lang w:val="en"/>
        </w:rPr>
        <w:t xml:space="preserve">d executed by welder </w:t>
      </w:r>
      <w:r w:rsidR="008D2799">
        <w:rPr>
          <w:rStyle w:val="tlid-translation"/>
          <w:lang w:val="en"/>
        </w:rPr>
        <w:t>(depending on the type of tests VT, PT, RT, UT etc.)</w:t>
      </w:r>
    </w:p>
    <w:p w14:paraId="2183FF0B" w14:textId="77777777" w:rsidR="008D2799" w:rsidRPr="008D2799" w:rsidRDefault="008D2799" w:rsidP="0047133F">
      <w:pPr>
        <w:pStyle w:val="ListParagraph"/>
        <w:numPr>
          <w:ilvl w:val="2"/>
          <w:numId w:val="8"/>
        </w:numPr>
        <w:spacing w:after="160" w:line="259" w:lineRule="auto"/>
        <w:jc w:val="both"/>
      </w:pPr>
      <w:r>
        <w:rPr>
          <w:rStyle w:val="tlid-translation"/>
          <w:lang w:val="en"/>
        </w:rPr>
        <w:t>a diagram of welded connections along with the welder's feature marked on individual welds</w:t>
      </w:r>
    </w:p>
    <w:p w14:paraId="5FDC119A" w14:textId="77777777" w:rsidR="008D2799" w:rsidRPr="008D2799" w:rsidRDefault="008D2799" w:rsidP="0047133F">
      <w:pPr>
        <w:pStyle w:val="ListParagraph"/>
        <w:numPr>
          <w:ilvl w:val="0"/>
          <w:numId w:val="7"/>
        </w:numPr>
        <w:spacing w:after="160" w:line="259" w:lineRule="auto"/>
        <w:jc w:val="both"/>
      </w:pPr>
      <w:r>
        <w:rPr>
          <w:rStyle w:val="tlid-translation"/>
          <w:lang w:val="en"/>
        </w:rPr>
        <w:t>bolted connections + attachments (if the screw torque is determined):</w:t>
      </w:r>
    </w:p>
    <w:p w14:paraId="189C1B29" w14:textId="50832FCE" w:rsidR="008D2799" w:rsidRPr="008D2799" w:rsidRDefault="008D2799" w:rsidP="0047133F">
      <w:pPr>
        <w:pStyle w:val="ListParagraph"/>
        <w:numPr>
          <w:ilvl w:val="2"/>
          <w:numId w:val="8"/>
        </w:numPr>
        <w:spacing w:after="160" w:line="259" w:lineRule="auto"/>
        <w:jc w:val="both"/>
      </w:pPr>
      <w:r>
        <w:rPr>
          <w:rStyle w:val="tlid-translation"/>
          <w:lang w:val="en"/>
        </w:rPr>
        <w:t xml:space="preserve">identifiable diagram of bolted connections (designation of node numbers, specification of the torque moments for a given node) – </w:t>
      </w:r>
      <w:r w:rsidR="00A90CC4">
        <w:rPr>
          <w:rStyle w:val="tlid-translation"/>
          <w:lang w:val="en"/>
        </w:rPr>
        <w:t xml:space="preserve">the </w:t>
      </w:r>
      <w:r>
        <w:rPr>
          <w:rStyle w:val="tlid-translation"/>
          <w:lang w:val="en"/>
        </w:rPr>
        <w:t>table</w:t>
      </w:r>
    </w:p>
    <w:p w14:paraId="37CAC20C" w14:textId="1CA58892" w:rsidR="008D2799" w:rsidRPr="008D2799" w:rsidRDefault="00A90CC4" w:rsidP="0047133F">
      <w:pPr>
        <w:pStyle w:val="ListParagraph"/>
        <w:numPr>
          <w:ilvl w:val="2"/>
          <w:numId w:val="8"/>
        </w:numPr>
        <w:spacing w:after="160" w:line="259" w:lineRule="auto"/>
        <w:jc w:val="both"/>
        <w:rPr>
          <w:rStyle w:val="tlid-translation"/>
        </w:rPr>
      </w:pPr>
      <w:r>
        <w:rPr>
          <w:rStyle w:val="tlid-translation"/>
          <w:lang w:val="en"/>
        </w:rPr>
        <w:t xml:space="preserve">certificate of calibration of the </w:t>
      </w:r>
      <w:r w:rsidR="008D2799">
        <w:rPr>
          <w:rStyle w:val="tlid-translation"/>
          <w:lang w:val="en"/>
        </w:rPr>
        <w:t>torque wrench</w:t>
      </w:r>
    </w:p>
    <w:p w14:paraId="564F5A8A" w14:textId="77777777" w:rsidR="00F5374B" w:rsidRDefault="00F5374B" w:rsidP="0047133F">
      <w:pPr>
        <w:pStyle w:val="ListParagraph"/>
        <w:numPr>
          <w:ilvl w:val="0"/>
          <w:numId w:val="3"/>
        </w:numPr>
        <w:spacing w:after="160" w:line="259" w:lineRule="auto"/>
        <w:jc w:val="both"/>
      </w:pPr>
      <w:r>
        <w:rPr>
          <w:rStyle w:val="tlid-translation"/>
          <w:lang w:val="en"/>
        </w:rPr>
        <w:t>Material cards for:</w:t>
      </w:r>
    </w:p>
    <w:p w14:paraId="3D5140B7" w14:textId="77777777" w:rsidR="00F5374B" w:rsidRPr="00F5374B" w:rsidRDefault="00F5374B" w:rsidP="0047133F">
      <w:pPr>
        <w:pStyle w:val="ListParagraph"/>
        <w:numPr>
          <w:ilvl w:val="0"/>
          <w:numId w:val="7"/>
        </w:numPr>
        <w:spacing w:after="160" w:line="259" w:lineRule="auto"/>
        <w:jc w:val="both"/>
      </w:pPr>
      <w:r>
        <w:rPr>
          <w:rStyle w:val="tlid-translation"/>
          <w:lang w:val="en"/>
        </w:rPr>
        <w:t>pipelines, fittings, supports</w:t>
      </w:r>
    </w:p>
    <w:p w14:paraId="712C8B7D" w14:textId="77777777" w:rsidR="00F5374B" w:rsidRPr="00F5374B" w:rsidRDefault="00F5374B" w:rsidP="0047133F">
      <w:pPr>
        <w:pStyle w:val="ListParagraph"/>
        <w:numPr>
          <w:ilvl w:val="0"/>
          <w:numId w:val="7"/>
        </w:numPr>
        <w:spacing w:after="160" w:line="259" w:lineRule="auto"/>
        <w:jc w:val="both"/>
      </w:pPr>
      <w:r>
        <w:rPr>
          <w:rStyle w:val="tlid-translation"/>
          <w:lang w:val="en"/>
        </w:rPr>
        <w:t>welding materials</w:t>
      </w:r>
    </w:p>
    <w:p w14:paraId="54F02089" w14:textId="77777777" w:rsidR="00F5374B" w:rsidRPr="00F5374B" w:rsidRDefault="00F5374B" w:rsidP="0047133F">
      <w:pPr>
        <w:pStyle w:val="ListParagraph"/>
        <w:numPr>
          <w:ilvl w:val="0"/>
          <w:numId w:val="7"/>
        </w:numPr>
        <w:spacing w:after="160" w:line="259" w:lineRule="auto"/>
        <w:jc w:val="both"/>
      </w:pPr>
      <w:r>
        <w:rPr>
          <w:rStyle w:val="tlid-translation"/>
          <w:lang w:val="en"/>
        </w:rPr>
        <w:t>paint</w:t>
      </w:r>
    </w:p>
    <w:p w14:paraId="1B1D17CA" w14:textId="77777777" w:rsidR="00F5374B" w:rsidRDefault="00F5374B" w:rsidP="0047133F">
      <w:pPr>
        <w:pStyle w:val="ListParagraph"/>
        <w:numPr>
          <w:ilvl w:val="0"/>
          <w:numId w:val="3"/>
        </w:numPr>
        <w:spacing w:after="160" w:line="259" w:lineRule="auto"/>
        <w:jc w:val="both"/>
      </w:pPr>
      <w:r>
        <w:rPr>
          <w:rStyle w:val="tlid-translation"/>
          <w:lang w:val="en"/>
        </w:rPr>
        <w:t>Welders' qualifications</w:t>
      </w:r>
    </w:p>
    <w:p w14:paraId="46266910" w14:textId="77777777" w:rsidR="00743387" w:rsidRDefault="00743387" w:rsidP="0047133F">
      <w:pPr>
        <w:pStyle w:val="ListParagraph"/>
        <w:spacing w:after="160" w:line="259" w:lineRule="auto"/>
        <w:ind w:left="1080"/>
        <w:jc w:val="both"/>
      </w:pPr>
    </w:p>
    <w:p w14:paraId="4A996BFF" w14:textId="0AECD7DF" w:rsidR="00EA3315" w:rsidRDefault="00F5374B" w:rsidP="005F07A3">
      <w:pPr>
        <w:spacing w:line="240" w:lineRule="auto"/>
        <w:jc w:val="both"/>
        <w:rPr>
          <w:u w:val="single"/>
          <w:lang w:val="en"/>
        </w:rPr>
      </w:pPr>
      <w:r w:rsidRPr="00F5374B">
        <w:rPr>
          <w:u w:val="single"/>
          <w:lang w:val="en"/>
        </w:rPr>
        <w:t xml:space="preserve">General remark: </w:t>
      </w:r>
      <w:r w:rsidRPr="00497958">
        <w:rPr>
          <w:b/>
          <w:bCs/>
          <w:u w:val="single"/>
          <w:lang w:val="en"/>
        </w:rPr>
        <w:t>each</w:t>
      </w:r>
      <w:r w:rsidRPr="00F5374B">
        <w:rPr>
          <w:u w:val="single"/>
          <w:lang w:val="en"/>
        </w:rPr>
        <w:t xml:space="preserve"> report should have a section for the inspector confirming test result.</w:t>
      </w:r>
    </w:p>
    <w:p w14:paraId="3B22336B" w14:textId="77777777" w:rsidR="005F07A3" w:rsidRPr="00497958" w:rsidRDefault="005F07A3" w:rsidP="0047133F">
      <w:pPr>
        <w:jc w:val="both"/>
        <w:rPr>
          <w:u w:val="single"/>
        </w:rPr>
      </w:pPr>
    </w:p>
    <w:p w14:paraId="3A216848" w14:textId="77777777" w:rsidR="00CB32AE" w:rsidRDefault="00497958" w:rsidP="0047133F">
      <w:pPr>
        <w:pStyle w:val="Heading1"/>
        <w:numPr>
          <w:ilvl w:val="0"/>
          <w:numId w:val="2"/>
        </w:numPr>
        <w:jc w:val="both"/>
        <w:rPr>
          <w:lang w:val="en"/>
        </w:rPr>
      </w:pPr>
      <w:bookmarkStart w:id="29" w:name="_Toc54860124"/>
      <w:r w:rsidRPr="00497958">
        <w:rPr>
          <w:lang w:val="en"/>
        </w:rPr>
        <w:t>FIRE PROTECTION (RED COLOR SELECTOR)</w:t>
      </w:r>
      <w:bookmarkEnd w:id="29"/>
    </w:p>
    <w:p w14:paraId="42EFFF6F" w14:textId="45C2D141" w:rsidR="0061526E" w:rsidRDefault="0061526E" w:rsidP="0047133F">
      <w:pPr>
        <w:pStyle w:val="Heading2"/>
        <w:jc w:val="both"/>
        <w:rPr>
          <w:u w:val="none"/>
        </w:rPr>
      </w:pPr>
      <w:bookmarkStart w:id="30" w:name="_Toc54860125"/>
      <w:r>
        <w:rPr>
          <w:u w:val="none"/>
        </w:rPr>
        <w:t>Requirements for detailed design documentation</w:t>
      </w:r>
      <w:bookmarkEnd w:id="30"/>
    </w:p>
    <w:p w14:paraId="5AA990B4" w14:textId="65E10B94" w:rsidR="0061526E" w:rsidRDefault="0066784B" w:rsidP="0047133F">
      <w:pPr>
        <w:pStyle w:val="ListParagraph"/>
        <w:numPr>
          <w:ilvl w:val="0"/>
          <w:numId w:val="31"/>
        </w:numPr>
        <w:spacing w:after="160" w:line="256" w:lineRule="auto"/>
        <w:jc w:val="both"/>
        <w:rPr>
          <w:lang w:val="en-US"/>
        </w:rPr>
      </w:pPr>
      <w:r>
        <w:t>Analysis</w:t>
      </w:r>
      <w:r w:rsidR="0061526E">
        <w:t>:</w:t>
      </w:r>
    </w:p>
    <w:p w14:paraId="36212E3F" w14:textId="57CAC283" w:rsidR="0061526E" w:rsidRPr="00C47BAB" w:rsidRDefault="009F5A54" w:rsidP="0047133F">
      <w:pPr>
        <w:pStyle w:val="ListParagraph"/>
        <w:numPr>
          <w:ilvl w:val="0"/>
          <w:numId w:val="32"/>
        </w:numPr>
        <w:spacing w:after="160" w:line="256" w:lineRule="auto"/>
        <w:jc w:val="both"/>
      </w:pPr>
      <w:r>
        <w:t>i</w:t>
      </w:r>
      <w:r w:rsidR="0066784B" w:rsidRPr="00C47BAB">
        <w:t xml:space="preserve">nformation </w:t>
      </w:r>
      <w:r w:rsidR="00C47BAB">
        <w:t xml:space="preserve">about used </w:t>
      </w:r>
      <w:r w:rsidR="00C47BAB" w:rsidRPr="00C47BAB">
        <w:t>fire</w:t>
      </w:r>
      <w:r w:rsidR="00C47BAB">
        <w:t>, industrial and explosive</w:t>
      </w:r>
      <w:r w:rsidR="00C47BAB" w:rsidRPr="00C47BAB">
        <w:t xml:space="preserve"> security measur</w:t>
      </w:r>
      <w:r w:rsidR="00C47BAB">
        <w:t xml:space="preserve">e </w:t>
      </w:r>
    </w:p>
    <w:p w14:paraId="31F7ED19" w14:textId="036D5F8F" w:rsidR="0061526E" w:rsidRPr="0066784B" w:rsidRDefault="00C47BAB" w:rsidP="0047133F">
      <w:pPr>
        <w:pStyle w:val="ListParagraph"/>
        <w:numPr>
          <w:ilvl w:val="0"/>
          <w:numId w:val="32"/>
        </w:numPr>
        <w:spacing w:after="160" w:line="256" w:lineRule="auto"/>
        <w:jc w:val="both"/>
      </w:pPr>
      <w:r w:rsidRPr="00C47BAB">
        <w:t>analysis of the effects of possible serious industrial accidents that may occur in the designed installations, taking into account the HAZOP hazard study and operational readiness</w:t>
      </w:r>
    </w:p>
    <w:p w14:paraId="28DB427F" w14:textId="2515BD74" w:rsidR="009F5A54" w:rsidRPr="009F5A54" w:rsidRDefault="009F5A54" w:rsidP="0047133F">
      <w:pPr>
        <w:pStyle w:val="ListParagraph"/>
        <w:numPr>
          <w:ilvl w:val="0"/>
          <w:numId w:val="31"/>
        </w:numPr>
        <w:spacing w:after="160" w:line="256" w:lineRule="auto"/>
        <w:jc w:val="both"/>
      </w:pPr>
      <w:r w:rsidRPr="009F5A54">
        <w:t>Documents confirming obtaining approval for deviations from the regulations or for the use of alternative solutions in relation to the fire protection requirements,</w:t>
      </w:r>
    </w:p>
    <w:p w14:paraId="5ECC29B3" w14:textId="7044A3D5" w:rsidR="009F5A54" w:rsidRDefault="009F5A54" w:rsidP="0047133F">
      <w:pPr>
        <w:pStyle w:val="ListParagraph"/>
        <w:numPr>
          <w:ilvl w:val="0"/>
          <w:numId w:val="31"/>
        </w:numPr>
        <w:spacing w:after="160" w:line="256" w:lineRule="auto"/>
        <w:jc w:val="both"/>
      </w:pPr>
      <w:r w:rsidRPr="009F5A54">
        <w:t>Scenario of the development of events during a fire</w:t>
      </w:r>
    </w:p>
    <w:p w14:paraId="2792E390" w14:textId="4930CD66" w:rsidR="009F5A54" w:rsidRDefault="009F5A54" w:rsidP="0047133F">
      <w:pPr>
        <w:pStyle w:val="ListParagraph"/>
        <w:numPr>
          <w:ilvl w:val="0"/>
          <w:numId w:val="31"/>
        </w:numPr>
        <w:spacing w:after="160" w:line="256" w:lineRule="auto"/>
        <w:jc w:val="both"/>
      </w:pPr>
      <w:r w:rsidRPr="009F5A54">
        <w:t>Matrix of fire protection devices control</w:t>
      </w:r>
    </w:p>
    <w:p w14:paraId="4E11DCD0" w14:textId="273140E2" w:rsidR="009F5A54" w:rsidRPr="009F5A54" w:rsidRDefault="009F5A54" w:rsidP="0047133F">
      <w:pPr>
        <w:pStyle w:val="ListParagraph"/>
        <w:numPr>
          <w:ilvl w:val="0"/>
          <w:numId w:val="31"/>
        </w:numPr>
        <w:spacing w:after="160" w:line="256" w:lineRule="auto"/>
        <w:jc w:val="both"/>
      </w:pPr>
      <w:r w:rsidRPr="009F5A54">
        <w:t>Designs of fire protection devices</w:t>
      </w:r>
    </w:p>
    <w:p w14:paraId="5903FE12" w14:textId="1677E041" w:rsidR="00CB32AE" w:rsidRPr="00497958" w:rsidRDefault="00497958" w:rsidP="0047133F">
      <w:pPr>
        <w:pStyle w:val="Heading2"/>
        <w:jc w:val="both"/>
        <w:rPr>
          <w:u w:val="none"/>
        </w:rPr>
      </w:pPr>
      <w:bookmarkStart w:id="31" w:name="_Toc54860126"/>
      <w:r w:rsidRPr="00497958">
        <w:rPr>
          <w:u w:val="none"/>
          <w:lang w:val="en"/>
        </w:rPr>
        <w:t>Require</w:t>
      </w:r>
      <w:r w:rsidR="0061526E">
        <w:rPr>
          <w:u w:val="none"/>
          <w:lang w:val="en"/>
        </w:rPr>
        <w:t>ments for as-built documentation</w:t>
      </w:r>
      <w:bookmarkEnd w:id="31"/>
    </w:p>
    <w:p w14:paraId="4FB0EC05" w14:textId="21051469" w:rsidR="00B02192" w:rsidRPr="00B02192" w:rsidRDefault="00B02192" w:rsidP="0047133F">
      <w:pPr>
        <w:pStyle w:val="ListParagraph"/>
        <w:numPr>
          <w:ilvl w:val="0"/>
          <w:numId w:val="3"/>
        </w:numPr>
        <w:spacing w:after="160" w:line="259" w:lineRule="auto"/>
        <w:jc w:val="both"/>
        <w:rPr>
          <w:rStyle w:val="tlid-translation"/>
        </w:rPr>
      </w:pPr>
      <w:r>
        <w:rPr>
          <w:rStyle w:val="tlid-translation"/>
          <w:lang w:val="en"/>
        </w:rPr>
        <w:t>Site manager’s statement of</w:t>
      </w:r>
      <w:r w:rsidR="003D2DA9">
        <w:rPr>
          <w:rStyle w:val="tlid-translation"/>
          <w:lang w:val="en"/>
        </w:rPr>
        <w:t xml:space="preserve"> performance</w:t>
      </w:r>
      <w:r>
        <w:rPr>
          <w:rStyle w:val="tlid-translation"/>
          <w:lang w:val="en"/>
        </w:rPr>
        <w:t xml:space="preserve"> construction works according with building design, building permit and technical regulations</w:t>
      </w:r>
    </w:p>
    <w:p w14:paraId="00F7D7DD" w14:textId="54BDA8BB" w:rsidR="003D2DA9" w:rsidRPr="003D2DA9" w:rsidRDefault="003F5F29" w:rsidP="0047133F">
      <w:pPr>
        <w:pStyle w:val="ListParagraph"/>
        <w:numPr>
          <w:ilvl w:val="0"/>
          <w:numId w:val="3"/>
        </w:numPr>
        <w:spacing w:after="160" w:line="259" w:lineRule="auto"/>
        <w:jc w:val="both"/>
      </w:pPr>
      <w:r>
        <w:rPr>
          <w:rStyle w:val="tlid-translation"/>
          <w:lang w:val="en"/>
        </w:rPr>
        <w:t>Declarations of performance, declarations</w:t>
      </w:r>
      <w:r w:rsidR="003D2DA9">
        <w:rPr>
          <w:rStyle w:val="tlid-translation"/>
          <w:lang w:val="en"/>
        </w:rPr>
        <w:t xml:space="preserve"> of </w:t>
      </w:r>
      <w:r>
        <w:rPr>
          <w:rStyle w:val="tlid-translation"/>
          <w:lang w:val="en"/>
        </w:rPr>
        <w:t>conformity</w:t>
      </w:r>
      <w:r w:rsidR="003D2DA9">
        <w:rPr>
          <w:rStyle w:val="tlid-translation"/>
          <w:lang w:val="en"/>
        </w:rPr>
        <w:t xml:space="preserve">, </w:t>
      </w:r>
      <w:r>
        <w:rPr>
          <w:rStyle w:val="tlid-translation"/>
          <w:lang w:val="en"/>
        </w:rPr>
        <w:t xml:space="preserve">certificates of admittance, </w:t>
      </w:r>
      <w:r w:rsidR="003D2DA9">
        <w:rPr>
          <w:rStyle w:val="tlid-translation"/>
          <w:lang w:val="en"/>
        </w:rPr>
        <w:t>certificates of conformity and technical approvals for the construction products and fire-fighting devices used in the facility for fire protection</w:t>
      </w:r>
    </w:p>
    <w:p w14:paraId="3F20DB61" w14:textId="54C99749" w:rsidR="003D2DA9" w:rsidRPr="003D2DA9" w:rsidRDefault="003D2DA9" w:rsidP="0047133F">
      <w:pPr>
        <w:pStyle w:val="ListParagraph"/>
        <w:numPr>
          <w:ilvl w:val="0"/>
          <w:numId w:val="3"/>
        </w:numPr>
        <w:spacing w:after="160" w:line="259" w:lineRule="auto"/>
        <w:jc w:val="both"/>
      </w:pPr>
      <w:r>
        <w:rPr>
          <w:rStyle w:val="tlid-translation"/>
          <w:lang w:val="en"/>
        </w:rPr>
        <w:t>Reports of tests and examinations carried out appropriate for a given fire protection device, confirming their correct operation</w:t>
      </w:r>
    </w:p>
    <w:p w14:paraId="6A8CE484" w14:textId="4F99A7DD" w:rsidR="003D2DA9" w:rsidRPr="003F5F29" w:rsidRDefault="003F5F29" w:rsidP="0047133F">
      <w:pPr>
        <w:pStyle w:val="ListParagraph"/>
        <w:numPr>
          <w:ilvl w:val="0"/>
          <w:numId w:val="3"/>
        </w:numPr>
        <w:spacing w:after="160" w:line="259" w:lineRule="auto"/>
        <w:jc w:val="both"/>
        <w:rPr>
          <w:rStyle w:val="tlid-translation"/>
          <w:lang w:val="en"/>
        </w:rPr>
      </w:pPr>
      <w:r w:rsidRPr="003F5F29">
        <w:rPr>
          <w:rStyle w:val="tlid-translation"/>
          <w:lang w:val="en"/>
        </w:rPr>
        <w:lastRenderedPageBreak/>
        <w:t>Reports of the tests and examinations carried out (appropriate for a given fire protection device) confirming their correct operation</w:t>
      </w:r>
    </w:p>
    <w:p w14:paraId="11F47209" w14:textId="4D4389FD" w:rsidR="005573D4" w:rsidRPr="005573D4" w:rsidRDefault="005573D4" w:rsidP="0047133F">
      <w:pPr>
        <w:pStyle w:val="ListParagraph"/>
        <w:numPr>
          <w:ilvl w:val="0"/>
          <w:numId w:val="3"/>
        </w:numPr>
        <w:spacing w:after="160" w:line="259" w:lineRule="auto"/>
        <w:jc w:val="both"/>
        <w:rPr>
          <w:rStyle w:val="tlid-translation"/>
        </w:rPr>
      </w:pPr>
      <w:r>
        <w:rPr>
          <w:rStyle w:val="tlid-translation"/>
        </w:rPr>
        <w:t>Protocols of  execution the fire protection for passages, installation culverts and building elements</w:t>
      </w:r>
    </w:p>
    <w:p w14:paraId="3A277DCF" w14:textId="6CBFB7A0" w:rsidR="003D2DA9" w:rsidRPr="003D2DA9" w:rsidRDefault="003D2DA9" w:rsidP="0047133F">
      <w:pPr>
        <w:pStyle w:val="ListParagraph"/>
        <w:numPr>
          <w:ilvl w:val="0"/>
          <w:numId w:val="3"/>
        </w:numPr>
        <w:spacing w:after="160" w:line="259" w:lineRule="auto"/>
        <w:jc w:val="both"/>
      </w:pPr>
      <w:r>
        <w:rPr>
          <w:rStyle w:val="tlid-translation"/>
          <w:lang w:val="en"/>
        </w:rPr>
        <w:t>Reports of tests and checks on utility installations (electrical, lightning protection, gas, ventilation, chimney)</w:t>
      </w:r>
    </w:p>
    <w:p w14:paraId="18125095" w14:textId="482C76E3" w:rsidR="003D2DA9" w:rsidRPr="003D2DA9" w:rsidRDefault="00A0468A" w:rsidP="0047133F">
      <w:pPr>
        <w:pStyle w:val="ListParagraph"/>
        <w:numPr>
          <w:ilvl w:val="0"/>
          <w:numId w:val="3"/>
        </w:numPr>
        <w:spacing w:after="160" w:line="259" w:lineRule="auto"/>
        <w:jc w:val="both"/>
      </w:pPr>
      <w:r>
        <w:rPr>
          <w:rStyle w:val="tlid-translation"/>
          <w:lang w:val="en"/>
        </w:rPr>
        <w:t>Instructions for dealing with:</w:t>
      </w:r>
      <w:r w:rsidR="003D2DA9">
        <w:rPr>
          <w:rStyle w:val="tlid-translation"/>
          <w:lang w:val="en"/>
        </w:rPr>
        <w:t xml:space="preserve"> controlled substances, new substances and fluorinated greenhouse gases</w:t>
      </w:r>
      <w:r>
        <w:rPr>
          <w:rStyle w:val="tlid-translation"/>
          <w:lang w:val="en"/>
        </w:rPr>
        <w:t xml:space="preserve"> (</w:t>
      </w:r>
      <w:r w:rsidR="003D2DA9">
        <w:rPr>
          <w:rStyle w:val="tlid-translation"/>
          <w:lang w:val="en"/>
        </w:rPr>
        <w:t xml:space="preserve"> within the meaning of the Act of May 15, 2015 on substances that deplete the ozone layer and on certain fluorinated greenhouse gases used in fire protection</w:t>
      </w:r>
      <w:r>
        <w:rPr>
          <w:rStyle w:val="tlid-translation"/>
          <w:lang w:val="en"/>
        </w:rPr>
        <w:t>)</w:t>
      </w:r>
      <w:r w:rsidR="003D2DA9">
        <w:rPr>
          <w:rStyle w:val="tlid-translation"/>
          <w:lang w:val="en"/>
        </w:rPr>
        <w:t>, as well as fire protection systems</w:t>
      </w:r>
      <w:r>
        <w:rPr>
          <w:rStyle w:val="tlid-translation"/>
          <w:lang w:val="en"/>
        </w:rPr>
        <w:t>,</w:t>
      </w:r>
      <w:r w:rsidR="003D2DA9">
        <w:rPr>
          <w:rStyle w:val="tlid-translation"/>
          <w:lang w:val="en"/>
        </w:rPr>
        <w:t xml:space="preserve"> fire extinguishers containing or relying on controlled substances, new substances or fluorinated greenhouse gases, including in particular:</w:t>
      </w:r>
    </w:p>
    <w:p w14:paraId="11AA2A91" w14:textId="5F22B847" w:rsidR="003D2DA9" w:rsidRPr="003D2DA9" w:rsidRDefault="003D2DA9" w:rsidP="0047133F">
      <w:pPr>
        <w:pStyle w:val="ListParagraph"/>
        <w:numPr>
          <w:ilvl w:val="0"/>
          <w:numId w:val="7"/>
        </w:numPr>
        <w:spacing w:after="160" w:line="259" w:lineRule="auto"/>
        <w:jc w:val="both"/>
      </w:pPr>
      <w:r>
        <w:rPr>
          <w:rStyle w:val="tlid-translation"/>
          <w:lang w:val="en"/>
        </w:rPr>
        <w:t>instructions in Polish</w:t>
      </w:r>
      <w:r w:rsidR="00A0468A">
        <w:rPr>
          <w:rStyle w:val="tlid-translation"/>
          <w:lang w:val="en"/>
        </w:rPr>
        <w:t xml:space="preserve"> language</w:t>
      </w:r>
      <w:r>
        <w:rPr>
          <w:rStyle w:val="tlid-translation"/>
          <w:lang w:val="en"/>
        </w:rPr>
        <w:t xml:space="preserve"> </w:t>
      </w:r>
      <w:r w:rsidR="0047133F">
        <w:rPr>
          <w:rStyle w:val="tlid-translation"/>
          <w:lang w:val="en"/>
        </w:rPr>
        <w:t>concern</w:t>
      </w:r>
      <w:r>
        <w:rPr>
          <w:rStyle w:val="tlid-translation"/>
          <w:lang w:val="en"/>
        </w:rPr>
        <w:t xml:space="preserve"> the purpose and operation of fire protection systems and extinguishers,</w:t>
      </w:r>
    </w:p>
    <w:p w14:paraId="482FA643" w14:textId="77777777" w:rsidR="003D2DA9" w:rsidRPr="003D2DA9" w:rsidRDefault="003D2DA9" w:rsidP="0047133F">
      <w:pPr>
        <w:pStyle w:val="ListParagraph"/>
        <w:numPr>
          <w:ilvl w:val="0"/>
          <w:numId w:val="7"/>
        </w:numPr>
        <w:spacing w:after="160" w:line="259" w:lineRule="auto"/>
        <w:jc w:val="both"/>
      </w:pPr>
      <w:r>
        <w:rPr>
          <w:rStyle w:val="tlid-translation"/>
          <w:lang w:val="en"/>
        </w:rPr>
        <w:t>Fire Protection System Cards developed separately for each fire protection system containing at least 3 kg of controlled substances or fluorinated greenhouse gases,</w:t>
      </w:r>
    </w:p>
    <w:p w14:paraId="670A2AE9" w14:textId="77777777" w:rsidR="003D2DA9" w:rsidRPr="003D2DA9" w:rsidRDefault="003D2DA9" w:rsidP="0047133F">
      <w:pPr>
        <w:pStyle w:val="ListParagraph"/>
        <w:numPr>
          <w:ilvl w:val="0"/>
          <w:numId w:val="7"/>
        </w:numPr>
        <w:spacing w:after="160" w:line="259" w:lineRule="auto"/>
        <w:jc w:val="both"/>
      </w:pPr>
      <w:r>
        <w:rPr>
          <w:rStyle w:val="tlid-translation"/>
          <w:lang w:val="en"/>
        </w:rPr>
        <w:t>personnel certificates authorizing to perform specific activities, including: making an entry in the Fire Protection System Card, installation, leakage control, maintenance, servicing of fire protection systems as well as recovery and disposal of fire protection systems and fire extinguishers,</w:t>
      </w:r>
    </w:p>
    <w:p w14:paraId="0C1D0CEE" w14:textId="2A9CD2CB" w:rsidR="00CB32AE" w:rsidRPr="0055623A" w:rsidRDefault="003D2DA9" w:rsidP="0047133F">
      <w:pPr>
        <w:pStyle w:val="ListParagraph"/>
        <w:numPr>
          <w:ilvl w:val="0"/>
          <w:numId w:val="7"/>
        </w:numPr>
        <w:spacing w:after="160" w:line="259" w:lineRule="auto"/>
        <w:jc w:val="both"/>
        <w:rPr>
          <w:rStyle w:val="tlid-translation"/>
        </w:rPr>
      </w:pPr>
      <w:r>
        <w:rPr>
          <w:rStyle w:val="tlid-translation"/>
          <w:lang w:val="en"/>
        </w:rPr>
        <w:t xml:space="preserve">entrepreneur's certificates authorizing </w:t>
      </w:r>
      <w:r w:rsidR="0047133F">
        <w:rPr>
          <w:rStyle w:val="tlid-translation"/>
          <w:lang w:val="en"/>
        </w:rPr>
        <w:t xml:space="preserve">to </w:t>
      </w:r>
      <w:r>
        <w:rPr>
          <w:rStyle w:val="tlid-translation"/>
          <w:lang w:val="en"/>
        </w:rPr>
        <w:t>installation, maintenance or servicing of fire protection systems.</w:t>
      </w:r>
      <w:bookmarkStart w:id="32" w:name="_GoBack"/>
      <w:bookmarkEnd w:id="32"/>
    </w:p>
    <w:sectPr w:rsidR="00CB32AE" w:rsidRPr="0055623A" w:rsidSect="005F07A3">
      <w:headerReference w:type="default" r:id="rId21"/>
      <w:footerReference w:type="default" r:id="rId22"/>
      <w:headerReference w:type="first" r:id="rId23"/>
      <w:pgSz w:w="12240" w:h="15840"/>
      <w:pgMar w:top="1440" w:right="1440" w:bottom="1440" w:left="1440" w:header="720" w:footer="5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C2F44" w14:textId="77777777" w:rsidR="003402D2" w:rsidRDefault="003402D2" w:rsidP="00E1143E">
      <w:pPr>
        <w:spacing w:after="0" w:line="240" w:lineRule="auto"/>
      </w:pPr>
      <w:r>
        <w:separator/>
      </w:r>
    </w:p>
  </w:endnote>
  <w:endnote w:type="continuationSeparator" w:id="0">
    <w:p w14:paraId="33E93034" w14:textId="77777777" w:rsidR="003402D2" w:rsidRDefault="003402D2" w:rsidP="00E1143E">
      <w:pPr>
        <w:spacing w:after="0" w:line="240" w:lineRule="auto"/>
      </w:pPr>
      <w:r>
        <w:continuationSeparator/>
      </w:r>
    </w:p>
  </w:endnote>
  <w:endnote w:type="continuationNotice" w:id="1">
    <w:p w14:paraId="3BA6E5B2" w14:textId="77777777" w:rsidR="003402D2" w:rsidRDefault="003402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7905"/>
      <w:gridCol w:w="1455"/>
    </w:tblGrid>
    <w:tr w:rsidR="003402D2" w:rsidRPr="00E230C8" w14:paraId="1B18335C" w14:textId="77777777" w:rsidTr="00E1143E">
      <w:tc>
        <w:tcPr>
          <w:tcW w:w="7905" w:type="dxa"/>
          <w:shd w:val="clear" w:color="auto" w:fill="auto"/>
        </w:tcPr>
        <w:p w14:paraId="147F058E" w14:textId="77777777" w:rsidR="003402D2" w:rsidRPr="00CD6C07" w:rsidRDefault="003402D2" w:rsidP="00E1143E">
          <w:pPr>
            <w:pStyle w:val="Footer"/>
            <w:tabs>
              <w:tab w:val="clear" w:pos="4680"/>
              <w:tab w:val="clear" w:pos="9360"/>
            </w:tabs>
            <w:rPr>
              <w:lang w:val="pl-PL"/>
            </w:rPr>
          </w:pPr>
        </w:p>
      </w:tc>
      <w:tc>
        <w:tcPr>
          <w:tcW w:w="1455" w:type="dxa"/>
          <w:shd w:val="clear" w:color="auto" w:fill="auto"/>
        </w:tcPr>
        <w:p w14:paraId="6804CC22" w14:textId="7A6C3DCA" w:rsidR="003402D2" w:rsidRPr="005F07A3" w:rsidRDefault="003402D2" w:rsidP="00E1143E">
          <w:pPr>
            <w:pStyle w:val="Footer"/>
            <w:tabs>
              <w:tab w:val="clear" w:pos="4680"/>
              <w:tab w:val="clear" w:pos="9360"/>
            </w:tabs>
          </w:pPr>
          <w:r w:rsidRPr="005F07A3">
            <w:t xml:space="preserve">Page </w:t>
          </w:r>
          <w:r w:rsidRPr="005F07A3">
            <w:fldChar w:fldCharType="begin"/>
          </w:r>
          <w:r w:rsidRPr="005F07A3">
            <w:instrText>PAGE  \* Arabic  \* MERGEFORMAT</w:instrText>
          </w:r>
          <w:r w:rsidRPr="005F07A3">
            <w:fldChar w:fldCharType="separate"/>
          </w:r>
          <w:r w:rsidRPr="005F07A3">
            <w:rPr>
              <w:noProof/>
            </w:rPr>
            <w:t>4</w:t>
          </w:r>
          <w:r w:rsidRPr="005F07A3">
            <w:fldChar w:fldCharType="end"/>
          </w:r>
          <w:r w:rsidRPr="005F07A3">
            <w:t>/</w:t>
          </w:r>
          <w:fldSimple w:instr="NUMPAGES  \* Arabic  \* MERGEFORMAT">
            <w:r w:rsidRPr="005F07A3">
              <w:rPr>
                <w:noProof/>
              </w:rPr>
              <w:t>4</w:t>
            </w:r>
          </w:fldSimple>
        </w:p>
      </w:tc>
    </w:tr>
  </w:tbl>
  <w:p w14:paraId="0A76FF55" w14:textId="77777777" w:rsidR="003402D2" w:rsidRPr="004063DD" w:rsidRDefault="003402D2" w:rsidP="005F0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E5964" w14:textId="77777777" w:rsidR="003402D2" w:rsidRDefault="003402D2" w:rsidP="00E1143E">
      <w:pPr>
        <w:spacing w:after="0" w:line="240" w:lineRule="auto"/>
      </w:pPr>
      <w:r>
        <w:separator/>
      </w:r>
    </w:p>
  </w:footnote>
  <w:footnote w:type="continuationSeparator" w:id="0">
    <w:p w14:paraId="5A28F4DC" w14:textId="77777777" w:rsidR="003402D2" w:rsidRDefault="003402D2" w:rsidP="00E1143E">
      <w:pPr>
        <w:spacing w:after="0" w:line="240" w:lineRule="auto"/>
      </w:pPr>
      <w:r>
        <w:continuationSeparator/>
      </w:r>
    </w:p>
  </w:footnote>
  <w:footnote w:type="continuationNotice" w:id="1">
    <w:p w14:paraId="5A122C28" w14:textId="77777777" w:rsidR="003402D2" w:rsidRDefault="003402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2E39" w14:textId="76EC9D2B" w:rsidR="003402D2" w:rsidRPr="006C1C3C" w:rsidRDefault="003402D2">
    <w:pPr>
      <w:pStyle w:val="Header"/>
      <w:rPr>
        <w:sz w:val="24"/>
        <w:szCs w:val="24"/>
      </w:rPr>
    </w:pPr>
    <w:r>
      <w:rPr>
        <w:noProof/>
        <w:lang w:val="pl-PL" w:eastAsia="pl-PL"/>
      </w:rPr>
      <w:drawing>
        <wp:anchor distT="0" distB="0" distL="114300" distR="114300" simplePos="0" relativeHeight="251659264" behindDoc="0" locked="0" layoutInCell="1" allowOverlap="1" wp14:anchorId="5F29805C" wp14:editId="0050DC75">
          <wp:simplePos x="0" y="0"/>
          <wp:positionH relativeFrom="column">
            <wp:posOffset>4819015</wp:posOffset>
          </wp:positionH>
          <wp:positionV relativeFrom="paragraph">
            <wp:posOffset>-334010</wp:posOffset>
          </wp:positionV>
          <wp:extent cx="1152525" cy="668655"/>
          <wp:effectExtent l="0" t="0" r="9525" b="0"/>
          <wp:wrapSquare wrapText="bothSides"/>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668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229">
      <w:rPr>
        <w:sz w:val="28"/>
      </w:rPr>
      <w:t xml:space="preserve"> </w:t>
    </w:r>
    <w:r w:rsidRPr="006C1C3C">
      <w:rPr>
        <w:rFonts w:ascii="Arial" w:eastAsia="Times New Roman" w:hAnsi="Arial" w:cs="Arial"/>
        <w:sz w:val="24"/>
        <w:szCs w:val="24"/>
        <w:lang w:val="en"/>
      </w:rPr>
      <w:t>Requirements for detailed design and as-built documentation</w:t>
    </w:r>
  </w:p>
  <w:p w14:paraId="199E0ABD" w14:textId="77777777" w:rsidR="003402D2" w:rsidRPr="00422229" w:rsidRDefault="003402D2" w:rsidP="00E1143E">
    <w:pPr>
      <w:pStyle w:val="Header"/>
      <w:pBdr>
        <w:bottom w:val="single" w:sz="4" w:space="1" w:color="auto"/>
      </w:pBdr>
    </w:pPr>
  </w:p>
  <w:p w14:paraId="5F0EB9D1" w14:textId="77777777" w:rsidR="003402D2" w:rsidRPr="00422229" w:rsidRDefault="00340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A2F22" w14:textId="7EFEE49E" w:rsidR="003402D2" w:rsidRPr="00572374" w:rsidRDefault="003402D2" w:rsidP="00572374">
    <w:pPr>
      <w:pStyle w:val="Header"/>
      <w:jc w:val="center"/>
    </w:pPr>
    <w:r>
      <w:rPr>
        <w:noProof/>
        <w:lang w:val="pl-PL" w:eastAsia="pl-PL"/>
      </w:rPr>
      <w:drawing>
        <wp:anchor distT="0" distB="0" distL="114300" distR="114300" simplePos="0" relativeHeight="251657216" behindDoc="1" locked="0" layoutInCell="1" allowOverlap="1" wp14:anchorId="4347F04C" wp14:editId="39DA632F">
          <wp:simplePos x="0" y="0"/>
          <wp:positionH relativeFrom="column">
            <wp:posOffset>5027930</wp:posOffset>
          </wp:positionH>
          <wp:positionV relativeFrom="paragraph">
            <wp:posOffset>-240030</wp:posOffset>
          </wp:positionV>
          <wp:extent cx="1453515" cy="568325"/>
          <wp:effectExtent l="0" t="0" r="0" b="3175"/>
          <wp:wrapTight wrapText="bothSides">
            <wp:wrapPolygon edited="0">
              <wp:start x="13872" y="0"/>
              <wp:lineTo x="9342" y="8688"/>
              <wp:lineTo x="9059" y="11584"/>
              <wp:lineTo x="0" y="13756"/>
              <wp:lineTo x="0" y="20997"/>
              <wp:lineTo x="18967" y="20997"/>
              <wp:lineTo x="19533" y="15928"/>
              <wp:lineTo x="21232" y="11584"/>
              <wp:lineTo x="21232" y="4344"/>
              <wp:lineTo x="16419" y="0"/>
              <wp:lineTo x="13872" y="0"/>
            </wp:wrapPolygon>
          </wp:wrapTight>
          <wp:docPr id="14" name="Obraz 5" descr="am_plogo_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_plogo_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515" cy="568325"/>
                  </a:xfrm>
                  <a:prstGeom prst="rect">
                    <a:avLst/>
                  </a:prstGeom>
                  <a:noFill/>
                </pic:spPr>
              </pic:pic>
            </a:graphicData>
          </a:graphic>
          <wp14:sizeRelH relativeFrom="page">
            <wp14:pctWidth>0</wp14:pctWidth>
          </wp14:sizeRelH>
          <wp14:sizeRelV relativeFrom="page">
            <wp14:pctHeight>0</wp14:pctHeight>
          </wp14:sizeRelV>
        </wp:anchor>
      </w:drawing>
    </w:r>
    <w:r w:rsidRPr="00572374">
      <w:t xml:space="preserve">APPENDIX </w:t>
    </w:r>
    <w:r>
      <w:t>NO ..</w:t>
    </w:r>
    <w:r w:rsidRPr="00572374">
      <w:t xml:space="preserve"> </w:t>
    </w:r>
    <w:r>
      <w:t xml:space="preserve"> </w:t>
    </w:r>
  </w:p>
  <w:p w14:paraId="3AEEE2B9" w14:textId="77777777" w:rsidR="003402D2" w:rsidRPr="00572374" w:rsidRDefault="00340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D44E3"/>
    <w:multiLevelType w:val="hybridMultilevel"/>
    <w:tmpl w:val="EC1A3170"/>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C5F503F"/>
    <w:multiLevelType w:val="hybridMultilevel"/>
    <w:tmpl w:val="FCCCB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BA7F4B"/>
    <w:multiLevelType w:val="hybridMultilevel"/>
    <w:tmpl w:val="62083F44"/>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B134B6D"/>
    <w:multiLevelType w:val="hybridMultilevel"/>
    <w:tmpl w:val="9CDAFA2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20A634E7"/>
    <w:multiLevelType w:val="hybridMultilevel"/>
    <w:tmpl w:val="F0046F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96F5237"/>
    <w:multiLevelType w:val="hybridMultilevel"/>
    <w:tmpl w:val="98185D58"/>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31205F0"/>
    <w:multiLevelType w:val="hybridMultilevel"/>
    <w:tmpl w:val="0706DA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85218B"/>
    <w:multiLevelType w:val="hybridMultilevel"/>
    <w:tmpl w:val="144C2FF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B487838"/>
    <w:multiLevelType w:val="hybridMultilevel"/>
    <w:tmpl w:val="A63AAFEC"/>
    <w:lvl w:ilvl="0" w:tplc="894CCB56">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A833C80"/>
    <w:multiLevelType w:val="hybridMultilevel"/>
    <w:tmpl w:val="611E363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B7F150E"/>
    <w:multiLevelType w:val="hybridMultilevel"/>
    <w:tmpl w:val="F544E59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558E6994"/>
    <w:multiLevelType w:val="hybridMultilevel"/>
    <w:tmpl w:val="4C0864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EE2B2A"/>
    <w:multiLevelType w:val="hybridMultilevel"/>
    <w:tmpl w:val="51FCAD52"/>
    <w:lvl w:ilvl="0" w:tplc="894CCB56">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E67F23"/>
    <w:multiLevelType w:val="multilevel"/>
    <w:tmpl w:val="EC703F04"/>
    <w:lvl w:ilvl="0">
      <w:start w:val="1"/>
      <w:numFmt w:val="decimal"/>
      <w:pStyle w:val="Heading1"/>
      <w:lvlText w:val="%1."/>
      <w:lvlJc w:val="left"/>
      <w:pPr>
        <w:tabs>
          <w:tab w:val="num" w:pos="454"/>
        </w:tabs>
        <w:ind w:left="454" w:hanging="454"/>
      </w:pPr>
      <w:rPr>
        <w:u w:val="none"/>
      </w:rPr>
    </w:lvl>
    <w:lvl w:ilvl="1">
      <w:start w:val="1"/>
      <w:numFmt w:val="decimal"/>
      <w:pStyle w:val="Heading2"/>
      <w:lvlText w:val="%1.%2."/>
      <w:lvlJc w:val="left"/>
      <w:pPr>
        <w:tabs>
          <w:tab w:val="num" w:pos="567"/>
        </w:tabs>
        <w:ind w:left="567" w:hanging="567"/>
      </w:pPr>
      <w:rPr>
        <w:u w:val="none"/>
      </w:rPr>
    </w:lvl>
    <w:lvl w:ilvl="2">
      <w:start w:val="1"/>
      <w:numFmt w:val="decimal"/>
      <w:pStyle w:val="Heading3"/>
      <w:lvlText w:val="%1.%2.%3."/>
      <w:lvlJc w:val="left"/>
      <w:pPr>
        <w:tabs>
          <w:tab w:val="num" w:pos="794"/>
        </w:tabs>
        <w:ind w:left="794" w:hanging="794"/>
      </w:pPr>
      <w:rPr>
        <w:b/>
        <w:u w:val="none"/>
      </w:rPr>
    </w:lvl>
    <w:lvl w:ilvl="3">
      <w:start w:val="1"/>
      <w:numFmt w:val="decimal"/>
      <w:pStyle w:val="Heading4"/>
      <w:lvlText w:val="%1.%2.%3.%4."/>
      <w:lvlJc w:val="left"/>
      <w:pPr>
        <w:tabs>
          <w:tab w:val="num" w:pos="1020"/>
        </w:tabs>
        <w:ind w:left="1020" w:hanging="1020"/>
      </w:pPr>
      <w:rPr>
        <w:u w:val="none"/>
      </w:rPr>
    </w:lvl>
    <w:lvl w:ilvl="4">
      <w:start w:val="1"/>
      <w:numFmt w:val="decimal"/>
      <w:pStyle w:val="Heading5"/>
      <w:lvlText w:val="%1.%2.%3.%4.%5."/>
      <w:lvlJc w:val="left"/>
      <w:pPr>
        <w:tabs>
          <w:tab w:val="num" w:pos="1247"/>
        </w:tabs>
        <w:ind w:left="1247" w:hanging="1247"/>
      </w:pPr>
      <w:rPr>
        <w:u w:val="none"/>
      </w:rPr>
    </w:lvl>
    <w:lvl w:ilvl="5">
      <w:start w:val="1"/>
      <w:numFmt w:val="decimal"/>
      <w:pStyle w:val="Heading6"/>
      <w:lvlText w:val="%1.%2.%3.%4.%5.%6."/>
      <w:lvlJc w:val="right"/>
      <w:pPr>
        <w:tabs>
          <w:tab w:val="num" w:pos="0"/>
        </w:tabs>
        <w:ind w:left="5556" w:hanging="147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tabs>
          <w:tab w:val="num" w:pos="0"/>
        </w:tabs>
        <w:ind w:left="6265" w:hanging="709"/>
      </w:pPr>
    </w:lvl>
    <w:lvl w:ilvl="7">
      <w:start w:val="1"/>
      <w:numFmt w:val="decimal"/>
      <w:pStyle w:val="Heading8"/>
      <w:lvlText w:val="%1.%2.%3.%4.%5.%6.%7.%8."/>
      <w:lvlJc w:val="left"/>
      <w:pPr>
        <w:tabs>
          <w:tab w:val="num" w:pos="0"/>
        </w:tabs>
        <w:ind w:left="6973" w:hanging="708"/>
      </w:pPr>
    </w:lvl>
    <w:lvl w:ilvl="8">
      <w:start w:val="1"/>
      <w:numFmt w:val="decimal"/>
      <w:pStyle w:val="Heading9"/>
      <w:lvlText w:val="%1.%2.%3.%4.%5.%6.%7.%8.%9."/>
      <w:lvlJc w:val="left"/>
      <w:pPr>
        <w:tabs>
          <w:tab w:val="num" w:pos="0"/>
        </w:tabs>
        <w:ind w:left="7682" w:hanging="709"/>
      </w:pPr>
    </w:lvl>
  </w:abstractNum>
  <w:abstractNum w:abstractNumId="14" w15:restartNumberingAfterBreak="0">
    <w:nsid w:val="718A1120"/>
    <w:multiLevelType w:val="hybridMultilevel"/>
    <w:tmpl w:val="6BEEFB2C"/>
    <w:lvl w:ilvl="0" w:tplc="0415000B">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7486318"/>
    <w:multiLevelType w:val="hybridMultilevel"/>
    <w:tmpl w:val="91B695E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3"/>
  </w:num>
  <w:num w:numId="2">
    <w:abstractNumId w:val="13"/>
    <w:lvlOverride w:ilvl="0">
      <w:startOverride w:val="3"/>
    </w:lvlOverride>
  </w:num>
  <w:num w:numId="3">
    <w:abstractNumId w:val="2"/>
  </w:num>
  <w:num w:numId="4">
    <w:abstractNumId w:val="0"/>
  </w:num>
  <w:num w:numId="5">
    <w:abstractNumId w:val="5"/>
  </w:num>
  <w:num w:numId="6">
    <w:abstractNumId w:val="12"/>
  </w:num>
  <w:num w:numId="7">
    <w:abstractNumId w:val="8"/>
  </w:num>
  <w:num w:numId="8">
    <w:abstractNumId w:val="6"/>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1"/>
  </w:num>
  <w:num w:numId="34">
    <w:abstractNumId w:val="14"/>
  </w:num>
  <w:num w:numId="35">
    <w:abstractNumId w:val="9"/>
  </w:num>
  <w:num w:numId="36">
    <w:abstractNumId w:val="7"/>
  </w:num>
  <w:num w:numId="37">
    <w:abstractNumId w:val="15"/>
  </w:num>
  <w:num w:numId="3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152"/>
    <w:rsid w:val="00001E34"/>
    <w:rsid w:val="0004628D"/>
    <w:rsid w:val="0005305A"/>
    <w:rsid w:val="00061F26"/>
    <w:rsid w:val="000A1FC5"/>
    <w:rsid w:val="000B026A"/>
    <w:rsid w:val="000E0470"/>
    <w:rsid w:val="000E5C0C"/>
    <w:rsid w:val="00127D20"/>
    <w:rsid w:val="00140020"/>
    <w:rsid w:val="00192F6F"/>
    <w:rsid w:val="001938DB"/>
    <w:rsid w:val="001947E8"/>
    <w:rsid w:val="00196D19"/>
    <w:rsid w:val="001C3165"/>
    <w:rsid w:val="001C7EF2"/>
    <w:rsid w:val="001E659B"/>
    <w:rsid w:val="00202244"/>
    <w:rsid w:val="0021076B"/>
    <w:rsid w:val="002547D5"/>
    <w:rsid w:val="00276987"/>
    <w:rsid w:val="00277309"/>
    <w:rsid w:val="00277387"/>
    <w:rsid w:val="00277AAF"/>
    <w:rsid w:val="00277C8B"/>
    <w:rsid w:val="002A23C1"/>
    <w:rsid w:val="002D2F86"/>
    <w:rsid w:val="002F1457"/>
    <w:rsid w:val="002F47FD"/>
    <w:rsid w:val="003011F6"/>
    <w:rsid w:val="00301898"/>
    <w:rsid w:val="00310151"/>
    <w:rsid w:val="0031118F"/>
    <w:rsid w:val="00334812"/>
    <w:rsid w:val="003402D2"/>
    <w:rsid w:val="0035017B"/>
    <w:rsid w:val="00352916"/>
    <w:rsid w:val="003564EE"/>
    <w:rsid w:val="00372C64"/>
    <w:rsid w:val="00387155"/>
    <w:rsid w:val="003B6677"/>
    <w:rsid w:val="003D2DA9"/>
    <w:rsid w:val="003D51B0"/>
    <w:rsid w:val="003E54EF"/>
    <w:rsid w:val="003E552E"/>
    <w:rsid w:val="003F43A7"/>
    <w:rsid w:val="003F5F29"/>
    <w:rsid w:val="00422229"/>
    <w:rsid w:val="004225A0"/>
    <w:rsid w:val="004477B3"/>
    <w:rsid w:val="00447F49"/>
    <w:rsid w:val="00471204"/>
    <w:rsid w:val="0047133F"/>
    <w:rsid w:val="00485971"/>
    <w:rsid w:val="004938D4"/>
    <w:rsid w:val="00497958"/>
    <w:rsid w:val="004A0373"/>
    <w:rsid w:val="004A0ABA"/>
    <w:rsid w:val="004C3A54"/>
    <w:rsid w:val="004F1525"/>
    <w:rsid w:val="004F2141"/>
    <w:rsid w:val="0055623A"/>
    <w:rsid w:val="00556B98"/>
    <w:rsid w:val="005573D4"/>
    <w:rsid w:val="00572374"/>
    <w:rsid w:val="00584ECD"/>
    <w:rsid w:val="005A44F0"/>
    <w:rsid w:val="005B3BC9"/>
    <w:rsid w:val="005C1C07"/>
    <w:rsid w:val="005D1126"/>
    <w:rsid w:val="005F07A3"/>
    <w:rsid w:val="006010B0"/>
    <w:rsid w:val="0061413D"/>
    <w:rsid w:val="0061526E"/>
    <w:rsid w:val="00617E9C"/>
    <w:rsid w:val="00621070"/>
    <w:rsid w:val="0064604B"/>
    <w:rsid w:val="0065550B"/>
    <w:rsid w:val="0066784B"/>
    <w:rsid w:val="0068006A"/>
    <w:rsid w:val="006816F3"/>
    <w:rsid w:val="00681E65"/>
    <w:rsid w:val="00684DC1"/>
    <w:rsid w:val="00686782"/>
    <w:rsid w:val="006C1C3C"/>
    <w:rsid w:val="006E7AFD"/>
    <w:rsid w:val="006F16A7"/>
    <w:rsid w:val="006F7915"/>
    <w:rsid w:val="006F7F5C"/>
    <w:rsid w:val="007149FA"/>
    <w:rsid w:val="00721B6F"/>
    <w:rsid w:val="00737956"/>
    <w:rsid w:val="00743387"/>
    <w:rsid w:val="00755057"/>
    <w:rsid w:val="00760FFD"/>
    <w:rsid w:val="00772D57"/>
    <w:rsid w:val="0077617A"/>
    <w:rsid w:val="007A3363"/>
    <w:rsid w:val="007A6A23"/>
    <w:rsid w:val="007A7927"/>
    <w:rsid w:val="007C0EBD"/>
    <w:rsid w:val="007C246D"/>
    <w:rsid w:val="007C4D73"/>
    <w:rsid w:val="007F0C2C"/>
    <w:rsid w:val="007F26F2"/>
    <w:rsid w:val="00835F98"/>
    <w:rsid w:val="00851EB8"/>
    <w:rsid w:val="00854470"/>
    <w:rsid w:val="00856BBC"/>
    <w:rsid w:val="00862F23"/>
    <w:rsid w:val="00863976"/>
    <w:rsid w:val="00880AEA"/>
    <w:rsid w:val="008822DC"/>
    <w:rsid w:val="008C46C4"/>
    <w:rsid w:val="008C5F94"/>
    <w:rsid w:val="008D2799"/>
    <w:rsid w:val="00914B33"/>
    <w:rsid w:val="0091727F"/>
    <w:rsid w:val="009213B8"/>
    <w:rsid w:val="00930C4D"/>
    <w:rsid w:val="00944D26"/>
    <w:rsid w:val="00944D6E"/>
    <w:rsid w:val="0097016E"/>
    <w:rsid w:val="0097379D"/>
    <w:rsid w:val="00991C7E"/>
    <w:rsid w:val="009B7D25"/>
    <w:rsid w:val="009C19D2"/>
    <w:rsid w:val="009F5A54"/>
    <w:rsid w:val="00A0468A"/>
    <w:rsid w:val="00A1470B"/>
    <w:rsid w:val="00A303C0"/>
    <w:rsid w:val="00A354FE"/>
    <w:rsid w:val="00A35A76"/>
    <w:rsid w:val="00A51921"/>
    <w:rsid w:val="00A60F42"/>
    <w:rsid w:val="00A712F0"/>
    <w:rsid w:val="00A840DC"/>
    <w:rsid w:val="00A90CC4"/>
    <w:rsid w:val="00AA09CA"/>
    <w:rsid w:val="00AB0872"/>
    <w:rsid w:val="00AB19D5"/>
    <w:rsid w:val="00AB7E3F"/>
    <w:rsid w:val="00AF3CC5"/>
    <w:rsid w:val="00B02192"/>
    <w:rsid w:val="00B13ABF"/>
    <w:rsid w:val="00B355E5"/>
    <w:rsid w:val="00B41A48"/>
    <w:rsid w:val="00B61E75"/>
    <w:rsid w:val="00B642F0"/>
    <w:rsid w:val="00B66DA7"/>
    <w:rsid w:val="00B80399"/>
    <w:rsid w:val="00BA4164"/>
    <w:rsid w:val="00BA7885"/>
    <w:rsid w:val="00BB0F25"/>
    <w:rsid w:val="00BB64CD"/>
    <w:rsid w:val="00BC0BE1"/>
    <w:rsid w:val="00BC62BC"/>
    <w:rsid w:val="00BE4C45"/>
    <w:rsid w:val="00BE5F84"/>
    <w:rsid w:val="00C00558"/>
    <w:rsid w:val="00C04359"/>
    <w:rsid w:val="00C15863"/>
    <w:rsid w:val="00C1742C"/>
    <w:rsid w:val="00C22257"/>
    <w:rsid w:val="00C24025"/>
    <w:rsid w:val="00C32689"/>
    <w:rsid w:val="00C35407"/>
    <w:rsid w:val="00C36592"/>
    <w:rsid w:val="00C47BAB"/>
    <w:rsid w:val="00C73831"/>
    <w:rsid w:val="00C76B61"/>
    <w:rsid w:val="00C817A6"/>
    <w:rsid w:val="00C95D13"/>
    <w:rsid w:val="00C96CE2"/>
    <w:rsid w:val="00CA33BD"/>
    <w:rsid w:val="00CB32AE"/>
    <w:rsid w:val="00CB78E5"/>
    <w:rsid w:val="00CD6C07"/>
    <w:rsid w:val="00CF1615"/>
    <w:rsid w:val="00D06302"/>
    <w:rsid w:val="00D6130C"/>
    <w:rsid w:val="00D73E63"/>
    <w:rsid w:val="00D76ED0"/>
    <w:rsid w:val="00D80CEE"/>
    <w:rsid w:val="00D90780"/>
    <w:rsid w:val="00D938FD"/>
    <w:rsid w:val="00DA6106"/>
    <w:rsid w:val="00DD5872"/>
    <w:rsid w:val="00E1143E"/>
    <w:rsid w:val="00E31804"/>
    <w:rsid w:val="00E4617C"/>
    <w:rsid w:val="00E476B1"/>
    <w:rsid w:val="00E92A43"/>
    <w:rsid w:val="00EA3315"/>
    <w:rsid w:val="00EB6FE3"/>
    <w:rsid w:val="00ED0152"/>
    <w:rsid w:val="00F02BD6"/>
    <w:rsid w:val="00F062EA"/>
    <w:rsid w:val="00F200E1"/>
    <w:rsid w:val="00F2745C"/>
    <w:rsid w:val="00F33295"/>
    <w:rsid w:val="00F4264B"/>
    <w:rsid w:val="00F5374B"/>
    <w:rsid w:val="00F62F66"/>
    <w:rsid w:val="00FA7986"/>
    <w:rsid w:val="00FC0103"/>
    <w:rsid w:val="00FC4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940B825"/>
  <w15:docId w15:val="{7F7FD7A0-5DD0-4292-9C0B-3DA67A30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748B"/>
    <w:pPr>
      <w:spacing w:after="200" w:line="276" w:lineRule="auto"/>
    </w:pPr>
    <w:rPr>
      <w:rFonts w:ascii="Calibri" w:eastAsia="Calibri" w:hAnsi="Calibri"/>
      <w:sz w:val="22"/>
      <w:szCs w:val="22"/>
      <w:lang w:val="en-GB" w:eastAsia="en-US"/>
    </w:rPr>
  </w:style>
  <w:style w:type="paragraph" w:styleId="Heading1">
    <w:name w:val="heading 1"/>
    <w:next w:val="Insprong1"/>
    <w:qFormat/>
    <w:rsid w:val="00F0268C"/>
    <w:pPr>
      <w:keepNext/>
      <w:numPr>
        <w:numId w:val="1"/>
      </w:numPr>
      <w:spacing w:before="240" w:after="120"/>
      <w:outlineLvl w:val="0"/>
    </w:pPr>
    <w:rPr>
      <w:rFonts w:ascii="Arial" w:hAnsi="Arial"/>
      <w:b/>
      <w:caps/>
      <w:kern w:val="28"/>
      <w:sz w:val="24"/>
      <w:u w:val="single"/>
      <w:lang w:val="en-US" w:eastAsia="nl-NL"/>
    </w:rPr>
  </w:style>
  <w:style w:type="paragraph" w:styleId="Heading2">
    <w:name w:val="heading 2"/>
    <w:next w:val="Insprong2"/>
    <w:qFormat/>
    <w:rsid w:val="00501BFB"/>
    <w:pPr>
      <w:keepNext/>
      <w:numPr>
        <w:ilvl w:val="1"/>
        <w:numId w:val="1"/>
      </w:numPr>
      <w:spacing w:before="240" w:after="120" w:line="276" w:lineRule="auto"/>
      <w:outlineLvl w:val="1"/>
    </w:pPr>
    <w:rPr>
      <w:rFonts w:ascii="Arial" w:hAnsi="Arial"/>
      <w:b/>
      <w:sz w:val="24"/>
      <w:u w:val="single"/>
      <w:lang w:val="en-US" w:eastAsia="nl-NL"/>
    </w:rPr>
  </w:style>
  <w:style w:type="paragraph" w:styleId="Heading3">
    <w:name w:val="heading 3"/>
    <w:next w:val="Insprong3"/>
    <w:qFormat/>
    <w:rsid w:val="00501BFB"/>
    <w:pPr>
      <w:keepNext/>
      <w:numPr>
        <w:ilvl w:val="2"/>
        <w:numId w:val="1"/>
      </w:numPr>
      <w:spacing w:before="240" w:after="120" w:line="276" w:lineRule="auto"/>
      <w:outlineLvl w:val="2"/>
    </w:pPr>
    <w:rPr>
      <w:rFonts w:ascii="Arial" w:hAnsi="Arial"/>
      <w:b/>
      <w:sz w:val="22"/>
      <w:u w:val="single"/>
      <w:lang w:val="en-US" w:eastAsia="nl-NL"/>
    </w:rPr>
  </w:style>
  <w:style w:type="paragraph" w:styleId="Heading4">
    <w:name w:val="heading 4"/>
    <w:next w:val="Insprong4"/>
    <w:qFormat/>
    <w:rsid w:val="00501BFB"/>
    <w:pPr>
      <w:keepNext/>
      <w:numPr>
        <w:ilvl w:val="3"/>
        <w:numId w:val="1"/>
      </w:numPr>
      <w:tabs>
        <w:tab w:val="clear" w:pos="1020"/>
        <w:tab w:val="num" w:pos="1560"/>
      </w:tabs>
      <w:spacing w:before="240" w:after="60" w:line="276" w:lineRule="auto"/>
      <w:ind w:left="1021" w:hanging="454"/>
      <w:outlineLvl w:val="3"/>
    </w:pPr>
    <w:rPr>
      <w:rFonts w:ascii="Arial" w:hAnsi="Arial"/>
      <w:sz w:val="22"/>
      <w:u w:val="single"/>
      <w:lang w:eastAsia="nl-NL"/>
    </w:rPr>
  </w:style>
  <w:style w:type="paragraph" w:styleId="Heading5">
    <w:name w:val="heading 5"/>
    <w:next w:val="Insprong5"/>
    <w:qFormat/>
    <w:rsid w:val="00501BFB"/>
    <w:pPr>
      <w:numPr>
        <w:ilvl w:val="4"/>
        <w:numId w:val="1"/>
      </w:numPr>
      <w:tabs>
        <w:tab w:val="clear" w:pos="1247"/>
      </w:tabs>
      <w:spacing w:before="240" w:after="60" w:line="276" w:lineRule="auto"/>
      <w:ind w:hanging="254"/>
      <w:outlineLvl w:val="4"/>
    </w:pPr>
    <w:rPr>
      <w:rFonts w:ascii="Arial" w:hAnsi="Arial"/>
      <w:i/>
      <w:sz w:val="22"/>
      <w:u w:val="single"/>
      <w:lang w:val="en-US" w:eastAsia="nl-NL"/>
    </w:rPr>
  </w:style>
  <w:style w:type="paragraph" w:styleId="Heading6">
    <w:name w:val="heading 6"/>
    <w:basedOn w:val="Normal"/>
    <w:next w:val="BodyText2"/>
    <w:qFormat/>
    <w:rsid w:val="007216FC"/>
    <w:pPr>
      <w:numPr>
        <w:ilvl w:val="5"/>
        <w:numId w:val="1"/>
      </w:numPr>
      <w:spacing w:before="240" w:after="60"/>
      <w:ind w:left="1701" w:hanging="425"/>
      <w:outlineLvl w:val="5"/>
    </w:pPr>
    <w:rPr>
      <w:i/>
    </w:rPr>
  </w:style>
  <w:style w:type="paragraph" w:styleId="Heading7">
    <w:name w:val="heading 7"/>
    <w:basedOn w:val="Normal"/>
    <w:next w:val="Normal"/>
    <w:qFormat/>
    <w:rsid w:val="0087231B"/>
    <w:pPr>
      <w:numPr>
        <w:ilvl w:val="6"/>
        <w:numId w:val="1"/>
      </w:numPr>
      <w:spacing w:before="240" w:after="60"/>
      <w:outlineLvl w:val="6"/>
    </w:pPr>
  </w:style>
  <w:style w:type="paragraph" w:styleId="Heading8">
    <w:name w:val="heading 8"/>
    <w:basedOn w:val="Normal"/>
    <w:next w:val="Normal"/>
    <w:qFormat/>
    <w:rsid w:val="0087231B"/>
    <w:pPr>
      <w:numPr>
        <w:ilvl w:val="7"/>
        <w:numId w:val="1"/>
      </w:numPr>
      <w:spacing w:before="240" w:after="60"/>
      <w:outlineLvl w:val="7"/>
    </w:pPr>
    <w:rPr>
      <w:i/>
    </w:rPr>
  </w:style>
  <w:style w:type="paragraph" w:styleId="Heading9">
    <w:name w:val="heading 9"/>
    <w:basedOn w:val="Normal"/>
    <w:next w:val="Normal"/>
    <w:qFormat/>
    <w:rsid w:val="0087231B"/>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rong1">
    <w:name w:val="Insprong 1"/>
    <w:rsid w:val="00501BFB"/>
    <w:pPr>
      <w:spacing w:after="120" w:line="276" w:lineRule="auto"/>
      <w:ind w:left="454"/>
      <w:jc w:val="both"/>
    </w:pPr>
    <w:rPr>
      <w:rFonts w:ascii="Calibri" w:hAnsi="Calibri"/>
      <w:sz w:val="22"/>
      <w:szCs w:val="22"/>
      <w:lang w:val="en-US" w:eastAsia="nl-NL"/>
    </w:rPr>
  </w:style>
  <w:style w:type="paragraph" w:customStyle="1" w:styleId="Insprong2">
    <w:name w:val="Insprong 2"/>
    <w:rsid w:val="00F0268C"/>
    <w:pPr>
      <w:spacing w:after="240" w:line="276" w:lineRule="auto"/>
      <w:ind w:left="567"/>
      <w:jc w:val="both"/>
    </w:pPr>
    <w:rPr>
      <w:rFonts w:ascii="Calibri" w:hAnsi="Calibri"/>
      <w:sz w:val="22"/>
      <w:szCs w:val="22"/>
      <w:lang w:val="en-US" w:eastAsia="nl-NL"/>
    </w:rPr>
  </w:style>
  <w:style w:type="paragraph" w:customStyle="1" w:styleId="Insprong3">
    <w:name w:val="Insprong 3"/>
    <w:rsid w:val="00501BFB"/>
    <w:pPr>
      <w:spacing w:after="240" w:line="276" w:lineRule="auto"/>
      <w:ind w:left="794"/>
      <w:jc w:val="both"/>
    </w:pPr>
    <w:rPr>
      <w:rFonts w:ascii="Calibri" w:hAnsi="Calibri"/>
      <w:sz w:val="22"/>
      <w:szCs w:val="22"/>
      <w:lang w:val="en-US" w:eastAsia="nl-NL"/>
    </w:rPr>
  </w:style>
  <w:style w:type="paragraph" w:customStyle="1" w:styleId="Insprong4">
    <w:name w:val="Insprong 4"/>
    <w:rsid w:val="00501BFB"/>
    <w:pPr>
      <w:spacing w:after="240" w:line="276" w:lineRule="auto"/>
      <w:ind w:left="1560"/>
      <w:jc w:val="both"/>
    </w:pPr>
    <w:rPr>
      <w:rFonts w:ascii="Calibri" w:hAnsi="Calibri"/>
      <w:sz w:val="22"/>
      <w:szCs w:val="22"/>
      <w:lang w:val="en-US" w:eastAsia="nl-NL"/>
    </w:rPr>
  </w:style>
  <w:style w:type="paragraph" w:customStyle="1" w:styleId="Insprong5">
    <w:name w:val="Insprong 5"/>
    <w:rsid w:val="00501BFB"/>
    <w:pPr>
      <w:spacing w:after="240" w:line="276" w:lineRule="auto"/>
      <w:ind w:left="2127"/>
      <w:jc w:val="both"/>
    </w:pPr>
    <w:rPr>
      <w:rFonts w:ascii="Calibri" w:hAnsi="Calibri"/>
      <w:sz w:val="22"/>
      <w:szCs w:val="22"/>
      <w:lang w:val="en-US" w:eastAsia="nl-NL"/>
    </w:rPr>
  </w:style>
  <w:style w:type="paragraph" w:styleId="ListParagraph">
    <w:name w:val="List Paragraph"/>
    <w:basedOn w:val="Normal"/>
    <w:link w:val="ListParagraphChar"/>
    <w:uiPriority w:val="34"/>
    <w:qFormat/>
    <w:rsid w:val="007B51C4"/>
    <w:pPr>
      <w:ind w:left="720"/>
      <w:contextualSpacing/>
    </w:pPr>
  </w:style>
  <w:style w:type="paragraph" w:styleId="TOCHeading">
    <w:name w:val="TOC Heading"/>
    <w:basedOn w:val="Heading1"/>
    <w:next w:val="Normal"/>
    <w:uiPriority w:val="39"/>
    <w:semiHidden/>
    <w:unhideWhenUsed/>
    <w:qFormat/>
    <w:rsid w:val="000B0CED"/>
    <w:pPr>
      <w:keepLines/>
      <w:numPr>
        <w:numId w:val="0"/>
      </w:numPr>
      <w:spacing w:before="480" w:after="0" w:line="276" w:lineRule="auto"/>
      <w:outlineLvl w:val="9"/>
    </w:pPr>
    <w:rPr>
      <w:rFonts w:ascii="Cambria" w:hAnsi="Cambria"/>
      <w:bCs/>
      <w:caps w:val="0"/>
      <w:color w:val="365F91"/>
      <w:sz w:val="28"/>
      <w:szCs w:val="28"/>
      <w:u w:val="none"/>
      <w:lang w:eastAsia="en-US"/>
    </w:rPr>
  </w:style>
  <w:style w:type="paragraph" w:styleId="TOC1">
    <w:name w:val="toc 1"/>
    <w:basedOn w:val="Normal"/>
    <w:next w:val="Normal"/>
    <w:autoRedefine/>
    <w:uiPriority w:val="39"/>
    <w:rsid w:val="000B0CED"/>
    <w:pPr>
      <w:spacing w:after="100"/>
    </w:pPr>
  </w:style>
  <w:style w:type="paragraph" w:styleId="TOC2">
    <w:name w:val="toc 2"/>
    <w:basedOn w:val="Normal"/>
    <w:next w:val="Normal"/>
    <w:autoRedefine/>
    <w:uiPriority w:val="39"/>
    <w:rsid w:val="000B0CED"/>
    <w:pPr>
      <w:spacing w:after="100"/>
      <w:ind w:left="200"/>
    </w:pPr>
  </w:style>
  <w:style w:type="paragraph" w:styleId="TOC3">
    <w:name w:val="toc 3"/>
    <w:basedOn w:val="Normal"/>
    <w:next w:val="Normal"/>
    <w:autoRedefine/>
    <w:uiPriority w:val="39"/>
    <w:rsid w:val="000B0CED"/>
    <w:pPr>
      <w:spacing w:after="100"/>
      <w:ind w:left="400"/>
    </w:pPr>
  </w:style>
  <w:style w:type="character" w:styleId="Hyperlink">
    <w:name w:val="Hyperlink"/>
    <w:uiPriority w:val="99"/>
    <w:unhideWhenUsed/>
    <w:rsid w:val="000B0CED"/>
    <w:rPr>
      <w:color w:val="0000FF"/>
      <w:u w:val="single"/>
    </w:rPr>
  </w:style>
  <w:style w:type="paragraph" w:styleId="BalloonText">
    <w:name w:val="Balloon Text"/>
    <w:basedOn w:val="Normal"/>
    <w:link w:val="BalloonTextChar"/>
    <w:rsid w:val="000B0CED"/>
    <w:rPr>
      <w:rFonts w:ascii="Tahoma" w:hAnsi="Tahoma" w:cs="Tahoma"/>
      <w:sz w:val="16"/>
      <w:szCs w:val="16"/>
    </w:rPr>
  </w:style>
  <w:style w:type="character" w:customStyle="1" w:styleId="BalloonTextChar">
    <w:name w:val="Balloon Text Char"/>
    <w:link w:val="BalloonText"/>
    <w:rsid w:val="000B0CED"/>
    <w:rPr>
      <w:rFonts w:ascii="Tahoma" w:hAnsi="Tahoma" w:cs="Tahoma"/>
      <w:sz w:val="16"/>
      <w:szCs w:val="16"/>
      <w:lang w:val="nl-NL" w:eastAsia="nl-NL"/>
    </w:rPr>
  </w:style>
  <w:style w:type="table" w:styleId="LightList-Accent1">
    <w:name w:val="Light List Accent 1"/>
    <w:basedOn w:val="TableNormal"/>
    <w:uiPriority w:val="61"/>
    <w:rsid w:val="008C075F"/>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link w:val="HeaderChar"/>
    <w:uiPriority w:val="99"/>
    <w:rsid w:val="005A7C63"/>
    <w:pPr>
      <w:tabs>
        <w:tab w:val="center" w:pos="4680"/>
        <w:tab w:val="right" w:pos="9360"/>
      </w:tabs>
      <w:spacing w:after="0" w:line="240" w:lineRule="auto"/>
    </w:pPr>
  </w:style>
  <w:style w:type="character" w:customStyle="1" w:styleId="HeaderChar">
    <w:name w:val="Header Char"/>
    <w:link w:val="Header"/>
    <w:uiPriority w:val="99"/>
    <w:rsid w:val="005A7C63"/>
    <w:rPr>
      <w:rFonts w:ascii="Calibri" w:eastAsia="Calibri" w:hAnsi="Calibri" w:cs="Times New Roman"/>
      <w:sz w:val="22"/>
      <w:szCs w:val="22"/>
    </w:rPr>
  </w:style>
  <w:style w:type="paragraph" w:styleId="Footer">
    <w:name w:val="footer"/>
    <w:basedOn w:val="Normal"/>
    <w:link w:val="FooterChar"/>
    <w:uiPriority w:val="99"/>
    <w:rsid w:val="005A7C63"/>
    <w:pPr>
      <w:tabs>
        <w:tab w:val="center" w:pos="4680"/>
        <w:tab w:val="right" w:pos="9360"/>
      </w:tabs>
      <w:spacing w:after="0" w:line="240" w:lineRule="auto"/>
    </w:pPr>
  </w:style>
  <w:style w:type="character" w:customStyle="1" w:styleId="FooterChar">
    <w:name w:val="Footer Char"/>
    <w:link w:val="Footer"/>
    <w:uiPriority w:val="99"/>
    <w:rsid w:val="005A7C63"/>
    <w:rPr>
      <w:rFonts w:ascii="Calibri" w:eastAsia="Calibri" w:hAnsi="Calibri" w:cs="Times New Roman"/>
      <w:sz w:val="22"/>
      <w:szCs w:val="22"/>
    </w:rPr>
  </w:style>
  <w:style w:type="table" w:styleId="TableGrid">
    <w:name w:val="Table Grid"/>
    <w:basedOn w:val="TableNormal"/>
    <w:uiPriority w:val="59"/>
    <w:rsid w:val="00212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2127C3"/>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3">
    <w:name w:val="Table Colorful 3"/>
    <w:basedOn w:val="TableNormal"/>
    <w:rsid w:val="002127C3"/>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Grid3">
    <w:name w:val="Table Grid 3"/>
    <w:basedOn w:val="TableNormal"/>
    <w:rsid w:val="002127C3"/>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Grid-Accent1">
    <w:name w:val="Light Grid Accent 1"/>
    <w:basedOn w:val="TableNormal"/>
    <w:uiPriority w:val="62"/>
    <w:rsid w:val="002127C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odyText2">
    <w:name w:val="Body Text 2"/>
    <w:basedOn w:val="Normal"/>
    <w:link w:val="BodyText2Char"/>
    <w:rsid w:val="00F76F7F"/>
    <w:pPr>
      <w:spacing w:after="120" w:line="480" w:lineRule="auto"/>
    </w:pPr>
  </w:style>
  <w:style w:type="character" w:customStyle="1" w:styleId="BodyText2Char">
    <w:name w:val="Body Text 2 Char"/>
    <w:link w:val="BodyText2"/>
    <w:rsid w:val="00F76F7F"/>
    <w:rPr>
      <w:rFonts w:ascii="Calibri" w:eastAsia="Calibri" w:hAnsi="Calibri" w:cs="Times New Roman"/>
      <w:sz w:val="22"/>
      <w:szCs w:val="22"/>
    </w:rPr>
  </w:style>
  <w:style w:type="character" w:customStyle="1" w:styleId="ListParagraphChar">
    <w:name w:val="List Paragraph Char"/>
    <w:link w:val="ListParagraph"/>
    <w:uiPriority w:val="34"/>
    <w:locked/>
    <w:rsid w:val="00ED0152"/>
    <w:rPr>
      <w:rFonts w:ascii="Calibri" w:eastAsia="Calibri" w:hAnsi="Calibri" w:cs="Times New Roman"/>
      <w:sz w:val="22"/>
      <w:szCs w:val="22"/>
    </w:rPr>
  </w:style>
  <w:style w:type="character" w:customStyle="1" w:styleId="shorttext">
    <w:name w:val="short_text"/>
    <w:basedOn w:val="DefaultParagraphFont"/>
    <w:rsid w:val="00ED0152"/>
  </w:style>
  <w:style w:type="paragraph" w:styleId="NoSpacing">
    <w:name w:val="No Spacing"/>
    <w:uiPriority w:val="1"/>
    <w:qFormat/>
    <w:rsid w:val="00755057"/>
    <w:rPr>
      <w:rFonts w:asciiTheme="minorHAnsi" w:eastAsiaTheme="minorHAnsi" w:hAnsiTheme="minorHAnsi" w:cstheme="minorBidi"/>
      <w:sz w:val="22"/>
      <w:szCs w:val="22"/>
      <w:lang w:eastAsia="en-US"/>
    </w:rPr>
  </w:style>
  <w:style w:type="character" w:customStyle="1" w:styleId="tlid-translation">
    <w:name w:val="tlid-translation"/>
    <w:basedOn w:val="DefaultParagraphFont"/>
    <w:rsid w:val="003E54EF"/>
  </w:style>
  <w:style w:type="character" w:styleId="UnresolvedMention">
    <w:name w:val="Unresolved Mention"/>
    <w:basedOn w:val="DefaultParagraphFont"/>
    <w:uiPriority w:val="99"/>
    <w:semiHidden/>
    <w:unhideWhenUsed/>
    <w:rsid w:val="00572374"/>
    <w:rPr>
      <w:color w:val="605E5C"/>
      <w:shd w:val="clear" w:color="auto" w:fill="E1DFDD"/>
    </w:rPr>
  </w:style>
  <w:style w:type="paragraph" w:styleId="CommentText">
    <w:name w:val="annotation text"/>
    <w:basedOn w:val="Normal"/>
    <w:link w:val="CommentTextChar"/>
    <w:semiHidden/>
    <w:unhideWhenUsed/>
    <w:rsid w:val="00772D57"/>
    <w:pPr>
      <w:spacing w:line="240" w:lineRule="auto"/>
    </w:pPr>
    <w:rPr>
      <w:sz w:val="20"/>
      <w:szCs w:val="20"/>
    </w:rPr>
  </w:style>
  <w:style w:type="character" w:customStyle="1" w:styleId="CommentTextChar">
    <w:name w:val="Comment Text Char"/>
    <w:basedOn w:val="DefaultParagraphFont"/>
    <w:link w:val="CommentText"/>
    <w:semiHidden/>
    <w:rsid w:val="00772D57"/>
    <w:rPr>
      <w:rFonts w:ascii="Calibri" w:eastAsia="Calibri" w:hAnsi="Calibri"/>
      <w:lang w:val="en-US" w:eastAsia="en-US"/>
    </w:rPr>
  </w:style>
  <w:style w:type="character" w:styleId="CommentReference">
    <w:name w:val="annotation reference"/>
    <w:basedOn w:val="DefaultParagraphFont"/>
    <w:semiHidden/>
    <w:unhideWhenUsed/>
    <w:rsid w:val="00772D57"/>
    <w:rPr>
      <w:sz w:val="16"/>
      <w:szCs w:val="16"/>
    </w:rPr>
  </w:style>
  <w:style w:type="character" w:customStyle="1" w:styleId="hw5">
    <w:name w:val="hw5"/>
    <w:basedOn w:val="DefaultParagraphFont"/>
    <w:rsid w:val="001C7EF2"/>
    <w:rPr>
      <w:b/>
      <w:bCs/>
      <w:color w:val="333333"/>
    </w:rPr>
  </w:style>
  <w:style w:type="character" w:styleId="Emphasis">
    <w:name w:val="Emphasis"/>
    <w:basedOn w:val="DefaultParagraphFont"/>
    <w:qFormat/>
    <w:rsid w:val="003402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73771">
      <w:bodyDiv w:val="1"/>
      <w:marLeft w:val="0"/>
      <w:marRight w:val="0"/>
      <w:marTop w:val="0"/>
      <w:marBottom w:val="0"/>
      <w:divBdr>
        <w:top w:val="none" w:sz="0" w:space="0" w:color="auto"/>
        <w:left w:val="none" w:sz="0" w:space="0" w:color="auto"/>
        <w:bottom w:val="none" w:sz="0" w:space="0" w:color="auto"/>
        <w:right w:val="none" w:sz="0" w:space="0" w:color="auto"/>
      </w:divBdr>
      <w:divsChild>
        <w:div w:id="1821195977">
          <w:marLeft w:val="0"/>
          <w:marRight w:val="0"/>
          <w:marTop w:val="0"/>
          <w:marBottom w:val="0"/>
          <w:divBdr>
            <w:top w:val="none" w:sz="0" w:space="0" w:color="auto"/>
            <w:left w:val="none" w:sz="0" w:space="0" w:color="auto"/>
            <w:bottom w:val="none" w:sz="0" w:space="0" w:color="auto"/>
            <w:right w:val="none" w:sz="0" w:space="0" w:color="auto"/>
          </w:divBdr>
          <w:divsChild>
            <w:div w:id="1170025281">
              <w:marLeft w:val="0"/>
              <w:marRight w:val="0"/>
              <w:marTop w:val="0"/>
              <w:marBottom w:val="0"/>
              <w:divBdr>
                <w:top w:val="none" w:sz="0" w:space="0" w:color="auto"/>
                <w:left w:val="none" w:sz="0" w:space="0" w:color="auto"/>
                <w:bottom w:val="none" w:sz="0" w:space="0" w:color="auto"/>
                <w:right w:val="none" w:sz="0" w:space="0" w:color="auto"/>
              </w:divBdr>
              <w:divsChild>
                <w:div w:id="1070230771">
                  <w:marLeft w:val="0"/>
                  <w:marRight w:val="0"/>
                  <w:marTop w:val="0"/>
                  <w:marBottom w:val="0"/>
                  <w:divBdr>
                    <w:top w:val="none" w:sz="0" w:space="0" w:color="auto"/>
                    <w:left w:val="none" w:sz="0" w:space="0" w:color="auto"/>
                    <w:bottom w:val="none" w:sz="0" w:space="0" w:color="auto"/>
                    <w:right w:val="none" w:sz="0" w:space="0" w:color="auto"/>
                  </w:divBdr>
                  <w:divsChild>
                    <w:div w:id="389157467">
                      <w:marLeft w:val="0"/>
                      <w:marRight w:val="0"/>
                      <w:marTop w:val="0"/>
                      <w:marBottom w:val="0"/>
                      <w:divBdr>
                        <w:top w:val="none" w:sz="0" w:space="0" w:color="auto"/>
                        <w:left w:val="none" w:sz="0" w:space="0" w:color="auto"/>
                        <w:bottom w:val="none" w:sz="0" w:space="0" w:color="auto"/>
                        <w:right w:val="none" w:sz="0" w:space="0" w:color="auto"/>
                      </w:divBdr>
                      <w:divsChild>
                        <w:div w:id="2023823255">
                          <w:marLeft w:val="0"/>
                          <w:marRight w:val="0"/>
                          <w:marTop w:val="0"/>
                          <w:marBottom w:val="0"/>
                          <w:divBdr>
                            <w:top w:val="none" w:sz="0" w:space="0" w:color="auto"/>
                            <w:left w:val="none" w:sz="0" w:space="0" w:color="auto"/>
                            <w:bottom w:val="none" w:sz="0" w:space="0" w:color="auto"/>
                            <w:right w:val="none" w:sz="0" w:space="0" w:color="auto"/>
                          </w:divBdr>
                          <w:divsChild>
                            <w:div w:id="1641155921">
                              <w:marLeft w:val="0"/>
                              <w:marRight w:val="0"/>
                              <w:marTop w:val="0"/>
                              <w:marBottom w:val="0"/>
                              <w:divBdr>
                                <w:top w:val="none" w:sz="0" w:space="0" w:color="auto"/>
                                <w:left w:val="none" w:sz="0" w:space="0" w:color="auto"/>
                                <w:bottom w:val="none" w:sz="0" w:space="0" w:color="auto"/>
                                <w:right w:val="none" w:sz="0" w:space="0" w:color="auto"/>
                              </w:divBdr>
                              <w:divsChild>
                                <w:div w:id="1612322984">
                                  <w:marLeft w:val="0"/>
                                  <w:marRight w:val="0"/>
                                  <w:marTop w:val="0"/>
                                  <w:marBottom w:val="0"/>
                                  <w:divBdr>
                                    <w:top w:val="none" w:sz="0" w:space="0" w:color="auto"/>
                                    <w:left w:val="none" w:sz="0" w:space="0" w:color="auto"/>
                                    <w:bottom w:val="none" w:sz="0" w:space="0" w:color="auto"/>
                                    <w:right w:val="none" w:sz="0" w:space="0" w:color="auto"/>
                                  </w:divBdr>
                                  <w:divsChild>
                                    <w:div w:id="1690596256">
                                      <w:marLeft w:val="0"/>
                                      <w:marRight w:val="0"/>
                                      <w:marTop w:val="0"/>
                                      <w:marBottom w:val="0"/>
                                      <w:divBdr>
                                        <w:top w:val="none" w:sz="0" w:space="0" w:color="auto"/>
                                        <w:left w:val="none" w:sz="0" w:space="0" w:color="auto"/>
                                        <w:bottom w:val="none" w:sz="0" w:space="0" w:color="auto"/>
                                        <w:right w:val="none" w:sz="0" w:space="0" w:color="auto"/>
                                      </w:divBdr>
                                      <w:divsChild>
                                        <w:div w:id="1667971392">
                                          <w:marLeft w:val="0"/>
                                          <w:marRight w:val="0"/>
                                          <w:marTop w:val="0"/>
                                          <w:marBottom w:val="0"/>
                                          <w:divBdr>
                                            <w:top w:val="none" w:sz="0" w:space="0" w:color="auto"/>
                                            <w:left w:val="none" w:sz="0" w:space="0" w:color="auto"/>
                                            <w:bottom w:val="none" w:sz="0" w:space="0" w:color="auto"/>
                                            <w:right w:val="none" w:sz="0" w:space="0" w:color="auto"/>
                                          </w:divBdr>
                                          <w:divsChild>
                                            <w:div w:id="1921869714">
                                              <w:marLeft w:val="0"/>
                                              <w:marRight w:val="0"/>
                                              <w:marTop w:val="0"/>
                                              <w:marBottom w:val="495"/>
                                              <w:divBdr>
                                                <w:top w:val="none" w:sz="0" w:space="0" w:color="auto"/>
                                                <w:left w:val="none" w:sz="0" w:space="0" w:color="auto"/>
                                                <w:bottom w:val="none" w:sz="0" w:space="0" w:color="auto"/>
                                                <w:right w:val="none" w:sz="0" w:space="0" w:color="auto"/>
                                              </w:divBdr>
                                              <w:divsChild>
                                                <w:div w:id="38942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2495595">
      <w:bodyDiv w:val="1"/>
      <w:marLeft w:val="0"/>
      <w:marRight w:val="0"/>
      <w:marTop w:val="0"/>
      <w:marBottom w:val="0"/>
      <w:divBdr>
        <w:top w:val="none" w:sz="0" w:space="0" w:color="auto"/>
        <w:left w:val="none" w:sz="0" w:space="0" w:color="auto"/>
        <w:bottom w:val="none" w:sz="0" w:space="0" w:color="auto"/>
        <w:right w:val="none" w:sz="0" w:space="0" w:color="auto"/>
      </w:divBdr>
      <w:divsChild>
        <w:div w:id="1529178982">
          <w:marLeft w:val="0"/>
          <w:marRight w:val="0"/>
          <w:marTop w:val="0"/>
          <w:marBottom w:val="0"/>
          <w:divBdr>
            <w:top w:val="none" w:sz="0" w:space="0" w:color="auto"/>
            <w:left w:val="none" w:sz="0" w:space="0" w:color="auto"/>
            <w:bottom w:val="none" w:sz="0" w:space="0" w:color="auto"/>
            <w:right w:val="none" w:sz="0" w:space="0" w:color="auto"/>
          </w:divBdr>
          <w:divsChild>
            <w:div w:id="1684550912">
              <w:marLeft w:val="0"/>
              <w:marRight w:val="0"/>
              <w:marTop w:val="0"/>
              <w:marBottom w:val="0"/>
              <w:divBdr>
                <w:top w:val="none" w:sz="0" w:space="0" w:color="auto"/>
                <w:left w:val="none" w:sz="0" w:space="0" w:color="auto"/>
                <w:bottom w:val="none" w:sz="0" w:space="0" w:color="auto"/>
                <w:right w:val="none" w:sz="0" w:space="0" w:color="auto"/>
              </w:divBdr>
              <w:divsChild>
                <w:div w:id="482550826">
                  <w:marLeft w:val="0"/>
                  <w:marRight w:val="0"/>
                  <w:marTop w:val="0"/>
                  <w:marBottom w:val="0"/>
                  <w:divBdr>
                    <w:top w:val="none" w:sz="0" w:space="0" w:color="auto"/>
                    <w:left w:val="none" w:sz="0" w:space="0" w:color="auto"/>
                    <w:bottom w:val="none" w:sz="0" w:space="0" w:color="auto"/>
                    <w:right w:val="none" w:sz="0" w:space="0" w:color="auto"/>
                  </w:divBdr>
                  <w:divsChild>
                    <w:div w:id="1426995592">
                      <w:marLeft w:val="0"/>
                      <w:marRight w:val="0"/>
                      <w:marTop w:val="0"/>
                      <w:marBottom w:val="0"/>
                      <w:divBdr>
                        <w:top w:val="none" w:sz="0" w:space="0" w:color="auto"/>
                        <w:left w:val="none" w:sz="0" w:space="0" w:color="auto"/>
                        <w:bottom w:val="none" w:sz="0" w:space="0" w:color="auto"/>
                        <w:right w:val="none" w:sz="0" w:space="0" w:color="auto"/>
                      </w:divBdr>
                      <w:divsChild>
                        <w:div w:id="839738410">
                          <w:marLeft w:val="0"/>
                          <w:marRight w:val="0"/>
                          <w:marTop w:val="0"/>
                          <w:marBottom w:val="0"/>
                          <w:divBdr>
                            <w:top w:val="none" w:sz="0" w:space="0" w:color="auto"/>
                            <w:left w:val="none" w:sz="0" w:space="0" w:color="auto"/>
                            <w:bottom w:val="none" w:sz="0" w:space="0" w:color="auto"/>
                            <w:right w:val="none" w:sz="0" w:space="0" w:color="auto"/>
                          </w:divBdr>
                          <w:divsChild>
                            <w:div w:id="539635393">
                              <w:marLeft w:val="0"/>
                              <w:marRight w:val="0"/>
                              <w:marTop w:val="0"/>
                              <w:marBottom w:val="0"/>
                              <w:divBdr>
                                <w:top w:val="none" w:sz="0" w:space="0" w:color="auto"/>
                                <w:left w:val="none" w:sz="0" w:space="0" w:color="auto"/>
                                <w:bottom w:val="none" w:sz="0" w:space="0" w:color="auto"/>
                                <w:right w:val="none" w:sz="0" w:space="0" w:color="auto"/>
                              </w:divBdr>
                              <w:divsChild>
                                <w:div w:id="1537965035">
                                  <w:marLeft w:val="0"/>
                                  <w:marRight w:val="0"/>
                                  <w:marTop w:val="0"/>
                                  <w:marBottom w:val="0"/>
                                  <w:divBdr>
                                    <w:top w:val="none" w:sz="0" w:space="0" w:color="auto"/>
                                    <w:left w:val="none" w:sz="0" w:space="0" w:color="auto"/>
                                    <w:bottom w:val="none" w:sz="0" w:space="0" w:color="auto"/>
                                    <w:right w:val="none" w:sz="0" w:space="0" w:color="auto"/>
                                  </w:divBdr>
                                  <w:divsChild>
                                    <w:div w:id="32586485">
                                      <w:marLeft w:val="0"/>
                                      <w:marRight w:val="0"/>
                                      <w:marTop w:val="0"/>
                                      <w:marBottom w:val="0"/>
                                      <w:divBdr>
                                        <w:top w:val="none" w:sz="0" w:space="0" w:color="auto"/>
                                        <w:left w:val="none" w:sz="0" w:space="0" w:color="auto"/>
                                        <w:bottom w:val="none" w:sz="0" w:space="0" w:color="auto"/>
                                        <w:right w:val="none" w:sz="0" w:space="0" w:color="auto"/>
                                      </w:divBdr>
                                      <w:divsChild>
                                        <w:div w:id="884026024">
                                          <w:marLeft w:val="0"/>
                                          <w:marRight w:val="0"/>
                                          <w:marTop w:val="0"/>
                                          <w:marBottom w:val="0"/>
                                          <w:divBdr>
                                            <w:top w:val="none" w:sz="0" w:space="0" w:color="auto"/>
                                            <w:left w:val="none" w:sz="0" w:space="0" w:color="auto"/>
                                            <w:bottom w:val="none" w:sz="0" w:space="0" w:color="auto"/>
                                            <w:right w:val="none" w:sz="0" w:space="0" w:color="auto"/>
                                          </w:divBdr>
                                          <w:divsChild>
                                            <w:div w:id="960262670">
                                              <w:marLeft w:val="0"/>
                                              <w:marRight w:val="0"/>
                                              <w:marTop w:val="0"/>
                                              <w:marBottom w:val="495"/>
                                              <w:divBdr>
                                                <w:top w:val="none" w:sz="0" w:space="0" w:color="auto"/>
                                                <w:left w:val="none" w:sz="0" w:space="0" w:color="auto"/>
                                                <w:bottom w:val="none" w:sz="0" w:space="0" w:color="auto"/>
                                                <w:right w:val="none" w:sz="0" w:space="0" w:color="auto"/>
                                              </w:divBdr>
                                              <w:divsChild>
                                                <w:div w:id="194407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6615152">
      <w:bodyDiv w:val="1"/>
      <w:marLeft w:val="0"/>
      <w:marRight w:val="0"/>
      <w:marTop w:val="0"/>
      <w:marBottom w:val="0"/>
      <w:divBdr>
        <w:top w:val="none" w:sz="0" w:space="0" w:color="auto"/>
        <w:left w:val="none" w:sz="0" w:space="0" w:color="auto"/>
        <w:bottom w:val="none" w:sz="0" w:space="0" w:color="auto"/>
        <w:right w:val="none" w:sz="0" w:space="0" w:color="auto"/>
      </w:divBdr>
    </w:div>
    <w:div w:id="1364819702">
      <w:bodyDiv w:val="1"/>
      <w:marLeft w:val="0"/>
      <w:marRight w:val="0"/>
      <w:marTop w:val="0"/>
      <w:marBottom w:val="0"/>
      <w:divBdr>
        <w:top w:val="none" w:sz="0" w:space="0" w:color="auto"/>
        <w:left w:val="none" w:sz="0" w:space="0" w:color="auto"/>
        <w:bottom w:val="none" w:sz="0" w:space="0" w:color="auto"/>
        <w:right w:val="none" w:sz="0" w:space="0" w:color="auto"/>
      </w:divBdr>
      <w:divsChild>
        <w:div w:id="1241870459">
          <w:marLeft w:val="0"/>
          <w:marRight w:val="0"/>
          <w:marTop w:val="0"/>
          <w:marBottom w:val="0"/>
          <w:divBdr>
            <w:top w:val="none" w:sz="0" w:space="0" w:color="auto"/>
            <w:left w:val="none" w:sz="0" w:space="0" w:color="auto"/>
            <w:bottom w:val="none" w:sz="0" w:space="0" w:color="auto"/>
            <w:right w:val="none" w:sz="0" w:space="0" w:color="auto"/>
          </w:divBdr>
          <w:divsChild>
            <w:div w:id="470438172">
              <w:marLeft w:val="0"/>
              <w:marRight w:val="0"/>
              <w:marTop w:val="0"/>
              <w:marBottom w:val="0"/>
              <w:divBdr>
                <w:top w:val="none" w:sz="0" w:space="0" w:color="auto"/>
                <w:left w:val="none" w:sz="0" w:space="0" w:color="auto"/>
                <w:bottom w:val="none" w:sz="0" w:space="0" w:color="auto"/>
                <w:right w:val="none" w:sz="0" w:space="0" w:color="auto"/>
              </w:divBdr>
              <w:divsChild>
                <w:div w:id="1943101257">
                  <w:marLeft w:val="0"/>
                  <w:marRight w:val="0"/>
                  <w:marTop w:val="0"/>
                  <w:marBottom w:val="0"/>
                  <w:divBdr>
                    <w:top w:val="none" w:sz="0" w:space="0" w:color="auto"/>
                    <w:left w:val="none" w:sz="0" w:space="0" w:color="auto"/>
                    <w:bottom w:val="none" w:sz="0" w:space="0" w:color="auto"/>
                    <w:right w:val="none" w:sz="0" w:space="0" w:color="auto"/>
                  </w:divBdr>
                  <w:divsChild>
                    <w:div w:id="1091850155">
                      <w:marLeft w:val="0"/>
                      <w:marRight w:val="0"/>
                      <w:marTop w:val="0"/>
                      <w:marBottom w:val="0"/>
                      <w:divBdr>
                        <w:top w:val="none" w:sz="0" w:space="0" w:color="auto"/>
                        <w:left w:val="none" w:sz="0" w:space="0" w:color="auto"/>
                        <w:bottom w:val="none" w:sz="0" w:space="0" w:color="auto"/>
                        <w:right w:val="none" w:sz="0" w:space="0" w:color="auto"/>
                      </w:divBdr>
                      <w:divsChild>
                        <w:div w:id="1096366683">
                          <w:marLeft w:val="0"/>
                          <w:marRight w:val="0"/>
                          <w:marTop w:val="0"/>
                          <w:marBottom w:val="0"/>
                          <w:divBdr>
                            <w:top w:val="none" w:sz="0" w:space="0" w:color="auto"/>
                            <w:left w:val="none" w:sz="0" w:space="0" w:color="auto"/>
                            <w:bottom w:val="none" w:sz="0" w:space="0" w:color="auto"/>
                            <w:right w:val="none" w:sz="0" w:space="0" w:color="auto"/>
                          </w:divBdr>
                          <w:divsChild>
                            <w:div w:id="1976911001">
                              <w:marLeft w:val="0"/>
                              <w:marRight w:val="0"/>
                              <w:marTop w:val="0"/>
                              <w:marBottom w:val="0"/>
                              <w:divBdr>
                                <w:top w:val="none" w:sz="0" w:space="0" w:color="auto"/>
                                <w:left w:val="none" w:sz="0" w:space="0" w:color="auto"/>
                                <w:bottom w:val="none" w:sz="0" w:space="0" w:color="auto"/>
                                <w:right w:val="none" w:sz="0" w:space="0" w:color="auto"/>
                              </w:divBdr>
                              <w:divsChild>
                                <w:div w:id="6946842">
                                  <w:marLeft w:val="0"/>
                                  <w:marRight w:val="0"/>
                                  <w:marTop w:val="0"/>
                                  <w:marBottom w:val="0"/>
                                  <w:divBdr>
                                    <w:top w:val="none" w:sz="0" w:space="0" w:color="auto"/>
                                    <w:left w:val="none" w:sz="0" w:space="0" w:color="auto"/>
                                    <w:bottom w:val="none" w:sz="0" w:space="0" w:color="auto"/>
                                    <w:right w:val="none" w:sz="0" w:space="0" w:color="auto"/>
                                  </w:divBdr>
                                  <w:divsChild>
                                    <w:div w:id="1757676678">
                                      <w:marLeft w:val="0"/>
                                      <w:marRight w:val="0"/>
                                      <w:marTop w:val="0"/>
                                      <w:marBottom w:val="0"/>
                                      <w:divBdr>
                                        <w:top w:val="none" w:sz="0" w:space="0" w:color="auto"/>
                                        <w:left w:val="none" w:sz="0" w:space="0" w:color="auto"/>
                                        <w:bottom w:val="none" w:sz="0" w:space="0" w:color="auto"/>
                                        <w:right w:val="none" w:sz="0" w:space="0" w:color="auto"/>
                                      </w:divBdr>
                                      <w:divsChild>
                                        <w:div w:id="974602501">
                                          <w:marLeft w:val="0"/>
                                          <w:marRight w:val="0"/>
                                          <w:marTop w:val="0"/>
                                          <w:marBottom w:val="0"/>
                                          <w:divBdr>
                                            <w:top w:val="none" w:sz="0" w:space="0" w:color="auto"/>
                                            <w:left w:val="none" w:sz="0" w:space="0" w:color="auto"/>
                                            <w:bottom w:val="none" w:sz="0" w:space="0" w:color="auto"/>
                                            <w:right w:val="none" w:sz="0" w:space="0" w:color="auto"/>
                                          </w:divBdr>
                                          <w:divsChild>
                                            <w:div w:id="1655722768">
                                              <w:marLeft w:val="0"/>
                                              <w:marRight w:val="0"/>
                                              <w:marTop w:val="0"/>
                                              <w:marBottom w:val="495"/>
                                              <w:divBdr>
                                                <w:top w:val="none" w:sz="0" w:space="0" w:color="auto"/>
                                                <w:left w:val="none" w:sz="0" w:space="0" w:color="auto"/>
                                                <w:bottom w:val="none" w:sz="0" w:space="0" w:color="auto"/>
                                                <w:right w:val="none" w:sz="0" w:space="0" w:color="auto"/>
                                              </w:divBdr>
                                              <w:divsChild>
                                                <w:div w:id="99989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6681688">
      <w:bodyDiv w:val="1"/>
      <w:marLeft w:val="0"/>
      <w:marRight w:val="0"/>
      <w:marTop w:val="0"/>
      <w:marBottom w:val="0"/>
      <w:divBdr>
        <w:top w:val="none" w:sz="0" w:space="0" w:color="auto"/>
        <w:left w:val="none" w:sz="0" w:space="0" w:color="auto"/>
        <w:bottom w:val="none" w:sz="0" w:space="0" w:color="auto"/>
        <w:right w:val="none" w:sz="0" w:space="0" w:color="auto"/>
      </w:divBdr>
    </w:div>
    <w:div w:id="1597716254">
      <w:bodyDiv w:val="1"/>
      <w:marLeft w:val="0"/>
      <w:marRight w:val="0"/>
      <w:marTop w:val="0"/>
      <w:marBottom w:val="0"/>
      <w:divBdr>
        <w:top w:val="none" w:sz="0" w:space="0" w:color="auto"/>
        <w:left w:val="none" w:sz="0" w:space="0" w:color="auto"/>
        <w:bottom w:val="none" w:sz="0" w:space="0" w:color="auto"/>
        <w:right w:val="none" w:sz="0" w:space="0" w:color="auto"/>
      </w:divBdr>
    </w:div>
    <w:div w:id="1915436237">
      <w:bodyDiv w:val="1"/>
      <w:marLeft w:val="0"/>
      <w:marRight w:val="0"/>
      <w:marTop w:val="0"/>
      <w:marBottom w:val="0"/>
      <w:divBdr>
        <w:top w:val="none" w:sz="0" w:space="0" w:color="auto"/>
        <w:left w:val="none" w:sz="0" w:space="0" w:color="auto"/>
        <w:bottom w:val="none" w:sz="0" w:space="0" w:color="auto"/>
        <w:right w:val="none" w:sz="0" w:space="0" w:color="auto"/>
      </w:divBdr>
      <w:divsChild>
        <w:div w:id="691805379">
          <w:marLeft w:val="0"/>
          <w:marRight w:val="0"/>
          <w:marTop w:val="0"/>
          <w:marBottom w:val="0"/>
          <w:divBdr>
            <w:top w:val="none" w:sz="0" w:space="0" w:color="auto"/>
            <w:left w:val="none" w:sz="0" w:space="0" w:color="auto"/>
            <w:bottom w:val="none" w:sz="0" w:space="0" w:color="auto"/>
            <w:right w:val="none" w:sz="0" w:space="0" w:color="auto"/>
          </w:divBdr>
          <w:divsChild>
            <w:div w:id="1307004668">
              <w:marLeft w:val="0"/>
              <w:marRight w:val="0"/>
              <w:marTop w:val="0"/>
              <w:marBottom w:val="0"/>
              <w:divBdr>
                <w:top w:val="none" w:sz="0" w:space="0" w:color="auto"/>
                <w:left w:val="none" w:sz="0" w:space="0" w:color="auto"/>
                <w:bottom w:val="none" w:sz="0" w:space="0" w:color="auto"/>
                <w:right w:val="none" w:sz="0" w:space="0" w:color="auto"/>
              </w:divBdr>
              <w:divsChild>
                <w:div w:id="1861163839">
                  <w:marLeft w:val="0"/>
                  <w:marRight w:val="0"/>
                  <w:marTop w:val="0"/>
                  <w:marBottom w:val="0"/>
                  <w:divBdr>
                    <w:top w:val="none" w:sz="0" w:space="0" w:color="auto"/>
                    <w:left w:val="none" w:sz="0" w:space="0" w:color="auto"/>
                    <w:bottom w:val="none" w:sz="0" w:space="0" w:color="auto"/>
                    <w:right w:val="none" w:sz="0" w:space="0" w:color="auto"/>
                  </w:divBdr>
                  <w:divsChild>
                    <w:div w:id="1446072218">
                      <w:marLeft w:val="0"/>
                      <w:marRight w:val="0"/>
                      <w:marTop w:val="0"/>
                      <w:marBottom w:val="0"/>
                      <w:divBdr>
                        <w:top w:val="none" w:sz="0" w:space="0" w:color="auto"/>
                        <w:left w:val="none" w:sz="0" w:space="0" w:color="auto"/>
                        <w:bottom w:val="none" w:sz="0" w:space="0" w:color="auto"/>
                        <w:right w:val="none" w:sz="0" w:space="0" w:color="auto"/>
                      </w:divBdr>
                      <w:divsChild>
                        <w:div w:id="46805404">
                          <w:marLeft w:val="0"/>
                          <w:marRight w:val="0"/>
                          <w:marTop w:val="0"/>
                          <w:marBottom w:val="0"/>
                          <w:divBdr>
                            <w:top w:val="none" w:sz="0" w:space="0" w:color="auto"/>
                            <w:left w:val="none" w:sz="0" w:space="0" w:color="auto"/>
                            <w:bottom w:val="none" w:sz="0" w:space="0" w:color="auto"/>
                            <w:right w:val="none" w:sz="0" w:space="0" w:color="auto"/>
                          </w:divBdr>
                          <w:divsChild>
                            <w:div w:id="1946496196">
                              <w:marLeft w:val="0"/>
                              <w:marRight w:val="0"/>
                              <w:marTop w:val="0"/>
                              <w:marBottom w:val="0"/>
                              <w:divBdr>
                                <w:top w:val="none" w:sz="0" w:space="0" w:color="auto"/>
                                <w:left w:val="none" w:sz="0" w:space="0" w:color="auto"/>
                                <w:bottom w:val="none" w:sz="0" w:space="0" w:color="auto"/>
                                <w:right w:val="none" w:sz="0" w:space="0" w:color="auto"/>
                              </w:divBdr>
                              <w:divsChild>
                                <w:div w:id="1753893743">
                                  <w:marLeft w:val="0"/>
                                  <w:marRight w:val="0"/>
                                  <w:marTop w:val="0"/>
                                  <w:marBottom w:val="0"/>
                                  <w:divBdr>
                                    <w:top w:val="none" w:sz="0" w:space="0" w:color="auto"/>
                                    <w:left w:val="none" w:sz="0" w:space="0" w:color="auto"/>
                                    <w:bottom w:val="none" w:sz="0" w:space="0" w:color="auto"/>
                                    <w:right w:val="none" w:sz="0" w:space="0" w:color="auto"/>
                                  </w:divBdr>
                                  <w:divsChild>
                                    <w:div w:id="372390942">
                                      <w:marLeft w:val="0"/>
                                      <w:marRight w:val="0"/>
                                      <w:marTop w:val="0"/>
                                      <w:marBottom w:val="0"/>
                                      <w:divBdr>
                                        <w:top w:val="none" w:sz="0" w:space="0" w:color="auto"/>
                                        <w:left w:val="none" w:sz="0" w:space="0" w:color="auto"/>
                                        <w:bottom w:val="none" w:sz="0" w:space="0" w:color="auto"/>
                                        <w:right w:val="none" w:sz="0" w:space="0" w:color="auto"/>
                                      </w:divBdr>
                                      <w:divsChild>
                                        <w:div w:id="1166945017">
                                          <w:marLeft w:val="0"/>
                                          <w:marRight w:val="0"/>
                                          <w:marTop w:val="0"/>
                                          <w:marBottom w:val="0"/>
                                          <w:divBdr>
                                            <w:top w:val="none" w:sz="0" w:space="0" w:color="auto"/>
                                            <w:left w:val="none" w:sz="0" w:space="0" w:color="auto"/>
                                            <w:bottom w:val="none" w:sz="0" w:space="0" w:color="auto"/>
                                            <w:right w:val="none" w:sz="0" w:space="0" w:color="auto"/>
                                          </w:divBdr>
                                          <w:divsChild>
                                            <w:div w:id="451217614">
                                              <w:marLeft w:val="0"/>
                                              <w:marRight w:val="0"/>
                                              <w:marTop w:val="0"/>
                                              <w:marBottom w:val="495"/>
                                              <w:divBdr>
                                                <w:top w:val="none" w:sz="0" w:space="0" w:color="auto"/>
                                                <w:left w:val="none" w:sz="0" w:space="0" w:color="auto"/>
                                                <w:bottom w:val="none" w:sz="0" w:space="0" w:color="auto"/>
                                                <w:right w:val="none" w:sz="0" w:space="0" w:color="auto"/>
                                              </w:divBdr>
                                              <w:divsChild>
                                                <w:div w:id="107527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0964645">
      <w:bodyDiv w:val="1"/>
      <w:marLeft w:val="0"/>
      <w:marRight w:val="0"/>
      <w:marTop w:val="0"/>
      <w:marBottom w:val="0"/>
      <w:divBdr>
        <w:top w:val="none" w:sz="0" w:space="0" w:color="auto"/>
        <w:left w:val="none" w:sz="0" w:space="0" w:color="auto"/>
        <w:bottom w:val="none" w:sz="0" w:space="0" w:color="auto"/>
        <w:right w:val="none" w:sz="0" w:space="0" w:color="auto"/>
      </w:divBdr>
    </w:div>
    <w:div w:id="2139909240">
      <w:bodyDiv w:val="1"/>
      <w:marLeft w:val="0"/>
      <w:marRight w:val="0"/>
      <w:marTop w:val="0"/>
      <w:marBottom w:val="0"/>
      <w:divBdr>
        <w:top w:val="none" w:sz="0" w:space="0" w:color="auto"/>
        <w:left w:val="none" w:sz="0" w:space="0" w:color="auto"/>
        <w:bottom w:val="none" w:sz="0" w:space="0" w:color="auto"/>
        <w:right w:val="none" w:sz="0" w:space="0" w:color="auto"/>
      </w:divBdr>
      <w:divsChild>
        <w:div w:id="148641707">
          <w:marLeft w:val="0"/>
          <w:marRight w:val="0"/>
          <w:marTop w:val="0"/>
          <w:marBottom w:val="0"/>
          <w:divBdr>
            <w:top w:val="none" w:sz="0" w:space="0" w:color="auto"/>
            <w:left w:val="none" w:sz="0" w:space="0" w:color="auto"/>
            <w:bottom w:val="none" w:sz="0" w:space="0" w:color="auto"/>
            <w:right w:val="none" w:sz="0" w:space="0" w:color="auto"/>
          </w:divBdr>
          <w:divsChild>
            <w:div w:id="1852912867">
              <w:marLeft w:val="0"/>
              <w:marRight w:val="0"/>
              <w:marTop w:val="0"/>
              <w:marBottom w:val="0"/>
              <w:divBdr>
                <w:top w:val="none" w:sz="0" w:space="0" w:color="auto"/>
                <w:left w:val="none" w:sz="0" w:space="0" w:color="auto"/>
                <w:bottom w:val="none" w:sz="0" w:space="0" w:color="auto"/>
                <w:right w:val="none" w:sz="0" w:space="0" w:color="auto"/>
              </w:divBdr>
              <w:divsChild>
                <w:div w:id="40907459">
                  <w:marLeft w:val="0"/>
                  <w:marRight w:val="0"/>
                  <w:marTop w:val="0"/>
                  <w:marBottom w:val="0"/>
                  <w:divBdr>
                    <w:top w:val="none" w:sz="0" w:space="0" w:color="auto"/>
                    <w:left w:val="none" w:sz="0" w:space="0" w:color="auto"/>
                    <w:bottom w:val="none" w:sz="0" w:space="0" w:color="auto"/>
                    <w:right w:val="none" w:sz="0" w:space="0" w:color="auto"/>
                  </w:divBdr>
                  <w:divsChild>
                    <w:div w:id="730083888">
                      <w:marLeft w:val="0"/>
                      <w:marRight w:val="0"/>
                      <w:marTop w:val="0"/>
                      <w:marBottom w:val="0"/>
                      <w:divBdr>
                        <w:top w:val="none" w:sz="0" w:space="0" w:color="auto"/>
                        <w:left w:val="none" w:sz="0" w:space="0" w:color="auto"/>
                        <w:bottom w:val="none" w:sz="0" w:space="0" w:color="auto"/>
                        <w:right w:val="none" w:sz="0" w:space="0" w:color="auto"/>
                      </w:divBdr>
                      <w:divsChild>
                        <w:div w:id="1836992892">
                          <w:marLeft w:val="0"/>
                          <w:marRight w:val="0"/>
                          <w:marTop w:val="0"/>
                          <w:marBottom w:val="0"/>
                          <w:divBdr>
                            <w:top w:val="none" w:sz="0" w:space="0" w:color="auto"/>
                            <w:left w:val="none" w:sz="0" w:space="0" w:color="auto"/>
                            <w:bottom w:val="none" w:sz="0" w:space="0" w:color="auto"/>
                            <w:right w:val="none" w:sz="0" w:space="0" w:color="auto"/>
                          </w:divBdr>
                          <w:divsChild>
                            <w:div w:id="226720836">
                              <w:marLeft w:val="0"/>
                              <w:marRight w:val="0"/>
                              <w:marTop w:val="0"/>
                              <w:marBottom w:val="0"/>
                              <w:divBdr>
                                <w:top w:val="none" w:sz="0" w:space="0" w:color="auto"/>
                                <w:left w:val="none" w:sz="0" w:space="0" w:color="auto"/>
                                <w:bottom w:val="none" w:sz="0" w:space="0" w:color="auto"/>
                                <w:right w:val="none" w:sz="0" w:space="0" w:color="auto"/>
                              </w:divBdr>
                              <w:divsChild>
                                <w:div w:id="717052291">
                                  <w:marLeft w:val="0"/>
                                  <w:marRight w:val="0"/>
                                  <w:marTop w:val="0"/>
                                  <w:marBottom w:val="0"/>
                                  <w:divBdr>
                                    <w:top w:val="none" w:sz="0" w:space="0" w:color="auto"/>
                                    <w:left w:val="none" w:sz="0" w:space="0" w:color="auto"/>
                                    <w:bottom w:val="none" w:sz="0" w:space="0" w:color="auto"/>
                                    <w:right w:val="none" w:sz="0" w:space="0" w:color="auto"/>
                                  </w:divBdr>
                                  <w:divsChild>
                                    <w:div w:id="1724257806">
                                      <w:marLeft w:val="0"/>
                                      <w:marRight w:val="0"/>
                                      <w:marTop w:val="0"/>
                                      <w:marBottom w:val="0"/>
                                      <w:divBdr>
                                        <w:top w:val="none" w:sz="0" w:space="0" w:color="auto"/>
                                        <w:left w:val="none" w:sz="0" w:space="0" w:color="auto"/>
                                        <w:bottom w:val="none" w:sz="0" w:space="0" w:color="auto"/>
                                        <w:right w:val="none" w:sz="0" w:space="0" w:color="auto"/>
                                      </w:divBdr>
                                      <w:divsChild>
                                        <w:div w:id="750740396">
                                          <w:marLeft w:val="0"/>
                                          <w:marRight w:val="0"/>
                                          <w:marTop w:val="0"/>
                                          <w:marBottom w:val="0"/>
                                          <w:divBdr>
                                            <w:top w:val="none" w:sz="0" w:space="0" w:color="auto"/>
                                            <w:left w:val="none" w:sz="0" w:space="0" w:color="auto"/>
                                            <w:bottom w:val="none" w:sz="0" w:space="0" w:color="auto"/>
                                            <w:right w:val="none" w:sz="0" w:space="0" w:color="auto"/>
                                          </w:divBdr>
                                          <w:divsChild>
                                            <w:div w:id="1326780612">
                                              <w:marLeft w:val="0"/>
                                              <w:marRight w:val="0"/>
                                              <w:marTop w:val="0"/>
                                              <w:marBottom w:val="495"/>
                                              <w:divBdr>
                                                <w:top w:val="none" w:sz="0" w:space="0" w:color="auto"/>
                                                <w:left w:val="none" w:sz="0" w:space="0" w:color="auto"/>
                                                <w:bottom w:val="none" w:sz="0" w:space="0" w:color="auto"/>
                                                <w:right w:val="none" w:sz="0" w:space="0" w:color="auto"/>
                                              </w:divBdr>
                                              <w:divsChild>
                                                <w:div w:id="13391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yperlink" Target="https://www.diki.pl/slownik-angielskiego?q=detailed+design+documentation"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diki.pl/slownik-angielskiego?q=detailed+design+documentation"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diki.pl/slownik-angielskiego?q=ampac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ki.pl/slownik-angielskiego?q=detailed+design+documentatio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diki.pl/slownik-angielskiego?q=table+of+content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diki.pl/slownik-angielskiego?q=electrical+safe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P:\008%20Templates\AIM%20DocumentTitle%20EN%20V0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F4A526287B1B4FAF44DADCC6771D05" ma:contentTypeVersion="13" ma:contentTypeDescription="Utwórz nowy dokument." ma:contentTypeScope="" ma:versionID="5d56f0b8d7074efb876da1bed66790a5">
  <xsd:schema xmlns:xsd="http://www.w3.org/2001/XMLSchema" xmlns:xs="http://www.w3.org/2001/XMLSchema" xmlns:p="http://schemas.microsoft.com/office/2006/metadata/properties" xmlns:ns2="f54b09aa-dcb1-4bd4-a00d-17fc6bbad651" xmlns:ns3="b2253b12-ff89-4e83-a8d8-5bbadabf2b94" targetNamespace="http://schemas.microsoft.com/office/2006/metadata/properties" ma:root="true" ma:fieldsID="a3ec0b54b7eeac3a94ea17683799630b" ns2:_="" ns3:_="">
    <xsd:import namespace="f54b09aa-dcb1-4bd4-a00d-17fc6bbad651"/>
    <xsd:import namespace="b2253b12-ff89-4e83-a8d8-5bbadabf2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b09aa-dcb1-4bd4-a00d-17fc6bbad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53b12-ff89-4e83-a8d8-5bbadabf2b9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15A350-056D-4F65-A220-FCA89FB45938}"/>
</file>

<file path=customXml/itemProps2.xml><?xml version="1.0" encoding="utf-8"?>
<ds:datastoreItem xmlns:ds="http://schemas.openxmlformats.org/officeDocument/2006/customXml" ds:itemID="{71E657CC-BF77-4C6E-885D-42865C9AE5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F0FB78-5D19-44D1-8F72-6706E291A420}">
  <ds:schemaRefs>
    <ds:schemaRef ds:uri="http://schemas.microsoft.com/sharepoint/v3/contenttype/forms"/>
  </ds:schemaRefs>
</ds:datastoreItem>
</file>

<file path=customXml/itemProps4.xml><?xml version="1.0" encoding="utf-8"?>
<ds:datastoreItem xmlns:ds="http://schemas.openxmlformats.org/officeDocument/2006/customXml" ds:itemID="{EF4158B7-5346-4DA2-AFCA-534399688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 DocumentTitle EN V01</Template>
  <TotalTime>998</TotalTime>
  <Pages>16</Pages>
  <Words>4235</Words>
  <Characters>25415</Characters>
  <Application>Microsoft Office Word</Application>
  <DocSecurity>0</DocSecurity>
  <Lines>211</Lines>
  <Paragraphs>59</Paragraphs>
  <ScaleCrop>false</ScaleCrop>
  <HeadingPairs>
    <vt:vector size="6" baseType="variant">
      <vt:variant>
        <vt:lpstr>Title</vt:lpstr>
      </vt:variant>
      <vt:variant>
        <vt:i4>1</vt:i4>
      </vt:variant>
      <vt:variant>
        <vt:lpstr>Tytuł</vt:lpstr>
      </vt:variant>
      <vt:variant>
        <vt:i4>1</vt:i4>
      </vt:variant>
      <vt:variant>
        <vt:lpstr>Titel</vt:lpstr>
      </vt:variant>
      <vt:variant>
        <vt:i4>1</vt:i4>
      </vt:variant>
    </vt:vector>
  </HeadingPairs>
  <TitlesOfParts>
    <vt:vector size="3" baseType="lpstr">
      <vt:lpstr/>
      <vt:lpstr/>
      <vt:lpstr/>
    </vt:vector>
  </TitlesOfParts>
  <Company>AM Gent</Company>
  <LinksUpToDate>false</LinksUpToDate>
  <CharactersWithSpaces>29591</CharactersWithSpaces>
  <SharedDoc>false</SharedDoc>
  <HLinks>
    <vt:vector size="42" baseType="variant">
      <vt:variant>
        <vt:i4>1376304</vt:i4>
      </vt:variant>
      <vt:variant>
        <vt:i4>38</vt:i4>
      </vt:variant>
      <vt:variant>
        <vt:i4>0</vt:i4>
      </vt:variant>
      <vt:variant>
        <vt:i4>5</vt:i4>
      </vt:variant>
      <vt:variant>
        <vt:lpwstr/>
      </vt:variant>
      <vt:variant>
        <vt:lpwstr>_Toc10784923</vt:lpwstr>
      </vt:variant>
      <vt:variant>
        <vt:i4>1310768</vt:i4>
      </vt:variant>
      <vt:variant>
        <vt:i4>32</vt:i4>
      </vt:variant>
      <vt:variant>
        <vt:i4>0</vt:i4>
      </vt:variant>
      <vt:variant>
        <vt:i4>5</vt:i4>
      </vt:variant>
      <vt:variant>
        <vt:lpwstr/>
      </vt:variant>
      <vt:variant>
        <vt:lpwstr>_Toc10784922</vt:lpwstr>
      </vt:variant>
      <vt:variant>
        <vt:i4>1507376</vt:i4>
      </vt:variant>
      <vt:variant>
        <vt:i4>26</vt:i4>
      </vt:variant>
      <vt:variant>
        <vt:i4>0</vt:i4>
      </vt:variant>
      <vt:variant>
        <vt:i4>5</vt:i4>
      </vt:variant>
      <vt:variant>
        <vt:lpwstr/>
      </vt:variant>
      <vt:variant>
        <vt:lpwstr>_Toc10784921</vt:lpwstr>
      </vt:variant>
      <vt:variant>
        <vt:i4>1441840</vt:i4>
      </vt:variant>
      <vt:variant>
        <vt:i4>20</vt:i4>
      </vt:variant>
      <vt:variant>
        <vt:i4>0</vt:i4>
      </vt:variant>
      <vt:variant>
        <vt:i4>5</vt:i4>
      </vt:variant>
      <vt:variant>
        <vt:lpwstr/>
      </vt:variant>
      <vt:variant>
        <vt:lpwstr>_Toc10784920</vt:lpwstr>
      </vt:variant>
      <vt:variant>
        <vt:i4>2031667</vt:i4>
      </vt:variant>
      <vt:variant>
        <vt:i4>14</vt:i4>
      </vt:variant>
      <vt:variant>
        <vt:i4>0</vt:i4>
      </vt:variant>
      <vt:variant>
        <vt:i4>5</vt:i4>
      </vt:variant>
      <vt:variant>
        <vt:lpwstr/>
      </vt:variant>
      <vt:variant>
        <vt:lpwstr>_Toc10784919</vt:lpwstr>
      </vt:variant>
      <vt:variant>
        <vt:i4>1966131</vt:i4>
      </vt:variant>
      <vt:variant>
        <vt:i4>8</vt:i4>
      </vt:variant>
      <vt:variant>
        <vt:i4>0</vt:i4>
      </vt:variant>
      <vt:variant>
        <vt:i4>5</vt:i4>
      </vt:variant>
      <vt:variant>
        <vt:lpwstr/>
      </vt:variant>
      <vt:variant>
        <vt:lpwstr>_Toc10784918</vt:lpwstr>
      </vt:variant>
      <vt:variant>
        <vt:i4>1114163</vt:i4>
      </vt:variant>
      <vt:variant>
        <vt:i4>2</vt:i4>
      </vt:variant>
      <vt:variant>
        <vt:i4>0</vt:i4>
      </vt:variant>
      <vt:variant>
        <vt:i4>5</vt:i4>
      </vt:variant>
      <vt:variant>
        <vt:lpwstr/>
      </vt:variant>
      <vt:variant>
        <vt:lpwstr>_Toc10784917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Sienkiewicz-Cholewa, Malgorzata</dc:creator>
  <cp:lastModifiedBy>Kempa, Monika</cp:lastModifiedBy>
  <cp:revision>27</cp:revision>
  <cp:lastPrinted>2020-08-03T16:07:00Z</cp:lastPrinted>
  <dcterms:created xsi:type="dcterms:W3CDTF">2019-11-25T12:39:00Z</dcterms:created>
  <dcterms:modified xsi:type="dcterms:W3CDTF">2020-10-29T09:36:00Z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0x010100CDF4A526287B1B4FAF44DADCC6771D05</vt:lpwstr>
  </property>
</Properties>
</file>